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DB" w:rsidRDefault="007125B0" w:rsidP="00CC1CD7">
      <w:pPr>
        <w:pStyle w:val="a9"/>
        <w:adjustRightInd w:val="0"/>
        <w:snapToGrid w:val="0"/>
        <w:spacing w:before="0" w:beforeAutospacing="0" w:after="0" w:line="360" w:lineRule="auto"/>
        <w:ind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955EDB" w:rsidRDefault="004127E5" w:rsidP="00CC1CD7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pacing w:val="-20"/>
          <w:kern w:val="44"/>
          <w:sz w:val="44"/>
          <w:szCs w:val="44"/>
        </w:rPr>
      </w:pPr>
      <w:hyperlink r:id="rId8" w:history="1">
        <w:r w:rsidR="007125B0">
          <w:rPr>
            <w:rStyle w:val="ab"/>
            <w:rFonts w:ascii="宋体" w:hAnsi="宋体" w:hint="eastAsia"/>
            <w:b/>
            <w:bCs/>
            <w:color w:val="auto"/>
            <w:spacing w:val="-20"/>
            <w:kern w:val="44"/>
            <w:sz w:val="44"/>
            <w:szCs w:val="44"/>
            <w:u w:val="none"/>
          </w:rPr>
          <w:t>2022年度内蒙古自治区林木</w:t>
        </w:r>
      </w:hyperlink>
      <w:r w:rsidR="007125B0">
        <w:rPr>
          <w:rStyle w:val="ab"/>
          <w:rFonts w:ascii="宋体" w:hAnsi="宋体" w:hint="eastAsia"/>
          <w:b/>
          <w:bCs/>
          <w:color w:val="auto"/>
          <w:spacing w:val="-20"/>
          <w:kern w:val="44"/>
          <w:sz w:val="44"/>
          <w:szCs w:val="44"/>
          <w:u w:val="none"/>
        </w:rPr>
        <w:t>良种名录</w:t>
      </w:r>
    </w:p>
    <w:p w:rsidR="00955EDB" w:rsidRPr="008F0D0D" w:rsidRDefault="00955EDB" w:rsidP="008F0D0D">
      <w:pPr>
        <w:pStyle w:val="a8"/>
        <w:adjustRightInd w:val="0"/>
        <w:snapToGrid w:val="0"/>
        <w:spacing w:line="360" w:lineRule="auto"/>
        <w:ind w:left="840" w:hanging="420"/>
      </w:pPr>
    </w:p>
    <w:p w:rsidR="00955EDB" w:rsidRDefault="007125B0" w:rsidP="00CC1CD7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一、审定通过品种</w:t>
      </w:r>
    </w:p>
    <w:p w:rsidR="00955EDB" w:rsidRDefault="007125B0" w:rsidP="00CC1CD7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1.‘润合源2号’欧李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树种：欧李</w:t>
      </w:r>
    </w:p>
    <w:p w:rsidR="00955EDB" w:rsidRDefault="007125B0" w:rsidP="00CC1CD7">
      <w:pPr>
        <w:adjustRightInd w:val="0"/>
        <w:snapToGrid w:val="0"/>
        <w:spacing w:line="360" w:lineRule="auto"/>
        <w:rPr>
          <w:rFonts w:eastAsia="仿宋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学名：</w:t>
      </w:r>
      <w:r>
        <w:rPr>
          <w:rFonts w:ascii="仿宋" w:eastAsia="仿宋" w:hAnsi="仿宋" w:cs="宋体"/>
          <w:i/>
          <w:iCs/>
          <w:kern w:val="0"/>
          <w:sz w:val="32"/>
          <w:szCs w:val="32"/>
        </w:rPr>
        <w:t>Cerasus humilis</w:t>
      </w:r>
      <w:r>
        <w:rPr>
          <w:rFonts w:ascii="仿宋" w:eastAsia="仿宋" w:hAnsi="仿宋" w:cs="宋体" w:hint="eastAsia"/>
          <w:kern w:val="0"/>
          <w:sz w:val="32"/>
          <w:szCs w:val="32"/>
        </w:rPr>
        <w:t>‘</w:t>
      </w:r>
      <w:r>
        <w:rPr>
          <w:rFonts w:ascii="仿宋" w:eastAsia="仿宋" w:hAnsi="仿宋" w:cs="宋体"/>
          <w:kern w:val="0"/>
          <w:sz w:val="32"/>
          <w:szCs w:val="32"/>
        </w:rPr>
        <w:t xml:space="preserve">Runheyuan </w:t>
      </w:r>
      <w:r>
        <w:rPr>
          <w:rFonts w:ascii="仿宋" w:eastAsia="仿宋" w:hAnsi="仿宋" w:cs="宋体" w:hint="eastAsia"/>
          <w:kern w:val="0"/>
          <w:sz w:val="32"/>
          <w:szCs w:val="32"/>
        </w:rPr>
        <w:t>2’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类别：优良无性系</w:t>
      </w:r>
    </w:p>
    <w:p w:rsidR="00955EDB" w:rsidRDefault="007125B0" w:rsidP="00CC1CD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通过类别：审定</w:t>
      </w:r>
    </w:p>
    <w:p w:rsidR="00955EDB" w:rsidRDefault="007125B0" w:rsidP="00CC1CD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良种编号：蒙</w:t>
      </w:r>
      <w:r>
        <w:rPr>
          <w:rFonts w:ascii="仿宋" w:eastAsia="仿宋" w:hAnsi="仿宋"/>
          <w:sz w:val="32"/>
          <w:szCs w:val="32"/>
        </w:rPr>
        <w:t>S-SC-</w:t>
      </w:r>
      <w:r>
        <w:rPr>
          <w:rFonts w:ascii="仿宋" w:eastAsia="仿宋" w:hAnsi="仿宋" w:hint="eastAsia"/>
          <w:sz w:val="32"/>
          <w:szCs w:val="32"/>
        </w:rPr>
        <w:t>CH</w:t>
      </w:r>
      <w:r>
        <w:rPr>
          <w:rFonts w:ascii="仿宋" w:eastAsia="仿宋" w:hAnsi="仿宋"/>
          <w:sz w:val="32"/>
          <w:szCs w:val="32"/>
        </w:rPr>
        <w:t>-001-202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申请人：内蒙古润合源林业发展有限公司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FF0000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选育人：曹占生、时晓燕、宁静、张学义、吴俊飞、王利钦、纪玉存、</w:t>
      </w:r>
      <w:r w:rsidR="00D213A9">
        <w:rPr>
          <w:rFonts w:ascii="仿宋" w:eastAsia="仿宋" w:hAnsi="仿宋" w:cs="宋体" w:hint="eastAsia"/>
          <w:kern w:val="0"/>
          <w:sz w:val="32"/>
          <w:szCs w:val="32"/>
        </w:rPr>
        <w:t>高永亮、</w:t>
      </w:r>
      <w:r>
        <w:rPr>
          <w:rFonts w:ascii="仿宋" w:eastAsia="仿宋" w:hAnsi="仿宋" w:cs="宋体" w:hint="eastAsia"/>
          <w:kern w:val="0"/>
          <w:sz w:val="32"/>
          <w:szCs w:val="32"/>
        </w:rPr>
        <w:t>乔海龙、赵树谦、刘金有、曹洪杰、李晓宇、许书娟、刘伟</w:t>
      </w:r>
    </w:p>
    <w:p w:rsidR="00955EDB" w:rsidRDefault="007125B0" w:rsidP="00CC1CD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品种特性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落叶小灌木，生长较快，根系发达。通常</w:t>
      </w:r>
      <w:r>
        <w:rPr>
          <w:rFonts w:ascii="仿宋" w:eastAsia="仿宋" w:hAnsi="仿宋" w:cs="宋体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年生平均树高可达1</w:t>
      </w:r>
      <w:r>
        <w:rPr>
          <w:rFonts w:ascii="仿宋" w:eastAsia="仿宋" w:hAnsi="仿宋" w:cs="宋体"/>
          <w:kern w:val="0"/>
          <w:sz w:val="32"/>
          <w:szCs w:val="32"/>
        </w:rPr>
        <w:t>m</w:t>
      </w:r>
      <w:r>
        <w:rPr>
          <w:rFonts w:ascii="仿宋" w:eastAsia="仿宋" w:hAnsi="仿宋" w:cs="宋体" w:hint="eastAsia"/>
          <w:kern w:val="0"/>
          <w:sz w:val="32"/>
          <w:szCs w:val="32"/>
        </w:rPr>
        <w:t>，根幅0.2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～</w:t>
      </w:r>
      <w:r>
        <w:rPr>
          <w:rFonts w:ascii="仿宋" w:eastAsia="仿宋" w:hAnsi="仿宋" w:cs="宋体" w:hint="eastAsia"/>
          <w:kern w:val="0"/>
          <w:sz w:val="32"/>
          <w:szCs w:val="32"/>
        </w:rPr>
        <w:t>0.6m。</w:t>
      </w:r>
      <w:r>
        <w:rPr>
          <w:rFonts w:ascii="仿宋" w:eastAsia="仿宋" w:hAnsi="仿宋" w:cs="宋体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</w:rPr>
        <w:t>月初开花，花期</w:t>
      </w:r>
      <w:r>
        <w:rPr>
          <w:rFonts w:ascii="仿宋" w:eastAsia="仿宋" w:hAnsi="仿宋" w:cs="宋体"/>
          <w:kern w:val="0"/>
          <w:sz w:val="32"/>
          <w:szCs w:val="32"/>
        </w:rPr>
        <w:t>9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～</w:t>
      </w:r>
      <w:r>
        <w:rPr>
          <w:rFonts w:ascii="仿宋" w:eastAsia="仿宋" w:hAnsi="仿宋" w:cs="宋体"/>
          <w:kern w:val="0"/>
          <w:sz w:val="32"/>
          <w:szCs w:val="32"/>
        </w:rPr>
        <w:t>12</w:t>
      </w:r>
      <w:r>
        <w:rPr>
          <w:rFonts w:ascii="仿宋" w:eastAsia="仿宋" w:hAnsi="仿宋" w:cs="宋体" w:hint="eastAsia"/>
          <w:kern w:val="0"/>
          <w:sz w:val="32"/>
          <w:szCs w:val="32"/>
        </w:rPr>
        <w:t>d，生长期</w:t>
      </w:r>
      <w:r>
        <w:rPr>
          <w:rFonts w:ascii="仿宋" w:eastAsia="仿宋" w:hAnsi="仿宋" w:cs="宋体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05d左右，8月初果实成熟，较母本提前10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～15d</w:t>
      </w:r>
      <w:r>
        <w:rPr>
          <w:rFonts w:ascii="仿宋" w:eastAsia="仿宋" w:hAnsi="仿宋" w:cs="宋体" w:hint="eastAsia"/>
          <w:kern w:val="0"/>
          <w:sz w:val="32"/>
          <w:szCs w:val="32"/>
        </w:rPr>
        <w:t>。果实黄色，果粒横径2.8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～</w:t>
      </w:r>
      <w:r>
        <w:rPr>
          <w:rFonts w:ascii="仿宋" w:eastAsia="仿宋" w:hAnsi="仿宋" w:cs="宋体" w:hint="eastAsia"/>
          <w:kern w:val="0"/>
          <w:sz w:val="32"/>
          <w:szCs w:val="32"/>
        </w:rPr>
        <w:t>3.0cm，纵径2.51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～</w:t>
      </w:r>
      <w:r>
        <w:rPr>
          <w:rFonts w:ascii="仿宋" w:eastAsia="仿宋" w:hAnsi="仿宋" w:cs="宋体" w:hint="eastAsia"/>
          <w:kern w:val="0"/>
          <w:sz w:val="32"/>
          <w:szCs w:val="32"/>
        </w:rPr>
        <w:t>2.69cm，单株产鲜果量为</w:t>
      </w:r>
      <w:r>
        <w:rPr>
          <w:rFonts w:ascii="仿宋" w:eastAsia="仿宋" w:hAnsi="仿宋" w:cs="宋体"/>
          <w:kern w:val="0"/>
          <w:sz w:val="32"/>
          <w:szCs w:val="32"/>
        </w:rPr>
        <w:t>1.1</w:t>
      </w:r>
      <w:r>
        <w:rPr>
          <w:rFonts w:ascii="仿宋" w:eastAsia="仿宋" w:hAnsi="仿宋" w:cs="宋体" w:hint="eastAsia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～</w:t>
      </w:r>
      <w:r>
        <w:rPr>
          <w:rFonts w:ascii="仿宋" w:eastAsia="仿宋" w:hAnsi="仿宋" w:cs="宋体"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kern w:val="0"/>
          <w:sz w:val="32"/>
          <w:szCs w:val="32"/>
        </w:rPr>
        <w:t>72k</w:t>
      </w:r>
      <w:r>
        <w:rPr>
          <w:rFonts w:ascii="仿宋" w:eastAsia="仿宋" w:hAnsi="仿宋" w:cs="宋体"/>
          <w:kern w:val="0"/>
          <w:sz w:val="32"/>
          <w:szCs w:val="32"/>
        </w:rPr>
        <w:t>g</w:t>
      </w:r>
      <w:r>
        <w:rPr>
          <w:rFonts w:ascii="仿宋" w:eastAsia="仿宋" w:hAnsi="仿宋" w:cs="宋体" w:hint="eastAsia"/>
          <w:kern w:val="0"/>
          <w:sz w:val="32"/>
          <w:szCs w:val="32"/>
        </w:rPr>
        <w:t>，百果重</w:t>
      </w:r>
      <w:r>
        <w:rPr>
          <w:rFonts w:ascii="仿宋" w:eastAsia="仿宋" w:hAnsi="仿宋" w:cs="宋体"/>
          <w:kern w:val="0"/>
          <w:sz w:val="32"/>
          <w:szCs w:val="32"/>
        </w:rPr>
        <w:t>1.8</w:t>
      </w:r>
      <w:r>
        <w:rPr>
          <w:rFonts w:ascii="仿宋" w:eastAsia="仿宋" w:hAnsi="仿宋" w:cs="宋体" w:hint="eastAsia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～</w:t>
      </w:r>
      <w:r>
        <w:rPr>
          <w:rFonts w:ascii="仿宋" w:eastAsia="仿宋" w:hAnsi="仿宋" w:cs="宋体"/>
          <w:kern w:val="0"/>
          <w:sz w:val="32"/>
          <w:szCs w:val="32"/>
        </w:rPr>
        <w:t>2.14</w:t>
      </w:r>
      <w:r>
        <w:rPr>
          <w:rFonts w:ascii="仿宋" w:eastAsia="仿宋" w:hAnsi="仿宋" w:cs="宋体" w:hint="eastAsia"/>
          <w:kern w:val="0"/>
          <w:sz w:val="32"/>
          <w:szCs w:val="32"/>
        </w:rPr>
        <w:t>㎏，果实钙含量为</w:t>
      </w:r>
      <w:r>
        <w:rPr>
          <w:rFonts w:ascii="仿宋" w:eastAsia="仿宋" w:hAnsi="仿宋" w:cs="宋体"/>
          <w:kern w:val="0"/>
          <w:sz w:val="32"/>
          <w:szCs w:val="32"/>
        </w:rPr>
        <w:t>91.2mg/100g</w:t>
      </w:r>
      <w:r>
        <w:rPr>
          <w:rFonts w:ascii="仿宋" w:eastAsia="仿宋" w:hAnsi="仿宋" w:cs="宋体" w:hint="eastAsia"/>
          <w:kern w:val="0"/>
          <w:sz w:val="32"/>
          <w:szCs w:val="32"/>
        </w:rPr>
        <w:t>，出浆率82%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～86%</w:t>
      </w:r>
      <w:r>
        <w:rPr>
          <w:rFonts w:ascii="仿宋" w:eastAsia="仿宋" w:hAnsi="仿宋" w:cs="宋体" w:hint="eastAsia"/>
          <w:kern w:val="0"/>
          <w:sz w:val="32"/>
          <w:szCs w:val="32"/>
        </w:rPr>
        <w:t>，蔗糖含量为3.9</w:t>
      </w:r>
      <w:r>
        <w:rPr>
          <w:rFonts w:ascii="仿宋" w:eastAsia="仿宋" w:hAnsi="仿宋" w:cs="宋体"/>
          <w:kern w:val="0"/>
          <w:sz w:val="32"/>
          <w:szCs w:val="32"/>
        </w:rPr>
        <w:t>g/100g</w:t>
      </w:r>
      <w:r>
        <w:rPr>
          <w:rFonts w:ascii="仿宋" w:eastAsia="仿宋" w:hAnsi="仿宋" w:cs="宋体" w:hint="eastAsia"/>
          <w:kern w:val="0"/>
          <w:sz w:val="32"/>
          <w:szCs w:val="32"/>
        </w:rPr>
        <w:t>。具有适应性广、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成活率高、耐干旱、抗风沙、耐贫瘠、耐寒等特性。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lastRenderedPageBreak/>
        <w:t>主要用途</w:t>
      </w:r>
    </w:p>
    <w:p w:rsidR="00955EDB" w:rsidRDefault="007125B0" w:rsidP="00CC1CD7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32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主要用于营建经济林，果实鲜食，果仁入药。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栽培技术要点</w:t>
      </w:r>
    </w:p>
    <w:p w:rsidR="00955EDB" w:rsidRDefault="007125B0" w:rsidP="00CC1CD7">
      <w:pPr>
        <w:pStyle w:val="p0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选用</w:t>
      </w:r>
      <w:r>
        <w:rPr>
          <w:rFonts w:ascii="仿宋" w:eastAsia="仿宋" w:cs="仿宋"/>
          <w:sz w:val="32"/>
          <w:szCs w:val="32"/>
        </w:rPr>
        <w:t>1</w:t>
      </w:r>
      <w:r>
        <w:rPr>
          <w:rFonts w:ascii="仿宋" w:eastAsia="仿宋" w:cs="仿宋" w:hint="eastAsia"/>
          <w:sz w:val="32"/>
          <w:szCs w:val="32"/>
        </w:rPr>
        <w:t>年生、高度</w:t>
      </w:r>
      <w:r>
        <w:rPr>
          <w:rFonts w:ascii="仿宋" w:eastAsia="仿宋" w:cs="仿宋"/>
          <w:sz w:val="32"/>
          <w:szCs w:val="32"/>
        </w:rPr>
        <w:t>0.</w:t>
      </w:r>
      <w:r>
        <w:rPr>
          <w:rFonts w:ascii="仿宋" w:eastAsia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～</w:t>
      </w:r>
      <w:r>
        <w:rPr>
          <w:rFonts w:ascii="仿宋" w:eastAsia="仿宋" w:cs="仿宋"/>
          <w:sz w:val="32"/>
          <w:szCs w:val="32"/>
        </w:rPr>
        <w:t>0.</w:t>
      </w:r>
      <w:r>
        <w:rPr>
          <w:rFonts w:ascii="仿宋" w:eastAsia="仿宋" w:cs="仿宋" w:hint="eastAsia"/>
          <w:sz w:val="32"/>
          <w:szCs w:val="32"/>
        </w:rPr>
        <w:t>6</w:t>
      </w:r>
      <w:r>
        <w:rPr>
          <w:rFonts w:ascii="仿宋" w:eastAsia="仿宋" w:cs="仿宋"/>
          <w:sz w:val="32"/>
          <w:szCs w:val="32"/>
        </w:rPr>
        <w:t>m</w:t>
      </w:r>
      <w:r>
        <w:rPr>
          <w:rFonts w:ascii="仿宋" w:eastAsia="仿宋" w:cs="仿宋" w:hint="eastAsia"/>
          <w:sz w:val="32"/>
          <w:szCs w:val="32"/>
        </w:rPr>
        <w:t>的组培苗或扦插苗。每年</w:t>
      </w:r>
      <w:r>
        <w:rPr>
          <w:rFonts w:ascii="仿宋" w:eastAsia="仿宋" w:cs="仿宋"/>
          <w:sz w:val="32"/>
          <w:szCs w:val="32"/>
        </w:rPr>
        <w:t>4</w:t>
      </w:r>
      <w:r>
        <w:rPr>
          <w:rFonts w:ascii="仿宋" w:eastAsia="仿宋" w:cs="仿宋" w:hint="eastAsia"/>
          <w:sz w:val="32"/>
          <w:szCs w:val="32"/>
        </w:rPr>
        <w:t>月上旬至</w:t>
      </w:r>
      <w:r>
        <w:rPr>
          <w:rFonts w:ascii="仿宋" w:eastAsia="仿宋" w:cs="仿宋"/>
          <w:sz w:val="32"/>
          <w:szCs w:val="32"/>
        </w:rPr>
        <w:t>5</w:t>
      </w:r>
      <w:r>
        <w:rPr>
          <w:rFonts w:ascii="仿宋" w:eastAsia="仿宋" w:cs="仿宋" w:hint="eastAsia"/>
          <w:sz w:val="32"/>
          <w:szCs w:val="32"/>
        </w:rPr>
        <w:t>月上旬土壤解冻</w:t>
      </w:r>
      <w:r>
        <w:rPr>
          <w:rFonts w:ascii="仿宋" w:eastAsia="仿宋" w:cs="仿宋"/>
          <w:sz w:val="32"/>
          <w:szCs w:val="32"/>
        </w:rPr>
        <w:t>20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～</w:t>
      </w:r>
      <w:r>
        <w:rPr>
          <w:rFonts w:ascii="仿宋" w:eastAsia="仿宋" w:cs="仿宋"/>
          <w:sz w:val="32"/>
          <w:szCs w:val="32"/>
        </w:rPr>
        <w:t>30cm</w:t>
      </w:r>
      <w:r>
        <w:rPr>
          <w:rFonts w:ascii="仿宋" w:eastAsia="仿宋" w:cs="仿宋" w:hint="eastAsia"/>
          <w:sz w:val="32"/>
          <w:szCs w:val="32"/>
        </w:rPr>
        <w:t>时进行栽植。采用鱼鳞坑穴状整地，规格</w:t>
      </w:r>
      <w:r>
        <w:rPr>
          <w:rFonts w:ascii="仿宋" w:eastAsia="仿宋" w:cs="仿宋"/>
          <w:sz w:val="32"/>
          <w:szCs w:val="32"/>
        </w:rPr>
        <w:t>40cm</w:t>
      </w:r>
      <w:r>
        <w:rPr>
          <w:rFonts w:ascii="仿宋" w:eastAsia="仿宋" w:cs="仿宋" w:hint="eastAsia"/>
          <w:sz w:val="32"/>
          <w:szCs w:val="32"/>
        </w:rPr>
        <w:t>×</w:t>
      </w:r>
      <w:r>
        <w:rPr>
          <w:rFonts w:ascii="仿宋" w:eastAsia="仿宋" w:cs="仿宋"/>
          <w:sz w:val="32"/>
          <w:szCs w:val="32"/>
        </w:rPr>
        <w:t>40cm</w:t>
      </w:r>
      <w:r>
        <w:rPr>
          <w:rFonts w:ascii="仿宋" w:eastAsia="仿宋" w:cs="仿宋" w:hint="eastAsia"/>
          <w:sz w:val="32"/>
          <w:szCs w:val="32"/>
        </w:rPr>
        <w:t>×</w:t>
      </w:r>
      <w:r>
        <w:rPr>
          <w:rFonts w:ascii="仿宋" w:eastAsia="仿宋" w:cs="仿宋"/>
          <w:sz w:val="32"/>
          <w:szCs w:val="32"/>
        </w:rPr>
        <w:t>40cm</w:t>
      </w:r>
      <w:r>
        <w:rPr>
          <w:rFonts w:ascii="仿宋" w:eastAsia="仿宋" w:cs="仿宋" w:hint="eastAsia"/>
          <w:sz w:val="32"/>
          <w:szCs w:val="32"/>
        </w:rPr>
        <w:t>。株行距</w:t>
      </w:r>
      <w:r>
        <w:rPr>
          <w:rFonts w:ascii="仿宋" w:eastAsia="仿宋" w:cs="仿宋"/>
          <w:sz w:val="32"/>
          <w:szCs w:val="32"/>
        </w:rPr>
        <w:t>0.8m</w:t>
      </w:r>
      <w:r>
        <w:rPr>
          <w:rFonts w:ascii="仿宋" w:eastAsia="仿宋" w:cs="仿宋" w:hint="eastAsia"/>
          <w:sz w:val="32"/>
          <w:szCs w:val="32"/>
        </w:rPr>
        <w:t>×</w:t>
      </w:r>
      <w:r>
        <w:rPr>
          <w:rFonts w:ascii="仿宋" w:eastAsia="仿宋" w:cs="仿宋"/>
          <w:sz w:val="32"/>
          <w:szCs w:val="32"/>
        </w:rPr>
        <w:t>1m</w:t>
      </w:r>
      <w:r>
        <w:rPr>
          <w:rFonts w:ascii="仿宋" w:eastAsia="仿宋" w:cs="仿宋" w:hint="eastAsia"/>
          <w:sz w:val="32"/>
          <w:szCs w:val="32"/>
        </w:rPr>
        <w:t>，雌雄配置比例为（</w:t>
      </w:r>
      <w:r>
        <w:rPr>
          <w:rFonts w:ascii="仿宋" w:eastAsia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～</w:t>
      </w:r>
      <w:r>
        <w:rPr>
          <w:rFonts w:ascii="仿宋" w:eastAsia="仿宋" w:cs="仿宋"/>
          <w:sz w:val="32"/>
          <w:szCs w:val="32"/>
        </w:rPr>
        <w:t>10</w:t>
      </w:r>
      <w:r>
        <w:rPr>
          <w:rFonts w:ascii="仿宋" w:eastAsia="仿宋" w:cs="仿宋" w:hint="eastAsia"/>
          <w:sz w:val="32"/>
          <w:szCs w:val="32"/>
        </w:rPr>
        <w:t>）：</w:t>
      </w:r>
      <w:r>
        <w:rPr>
          <w:rFonts w:ascii="仿宋" w:eastAsia="仿宋" w:cs="仿宋"/>
          <w:sz w:val="32"/>
          <w:szCs w:val="32"/>
        </w:rPr>
        <w:t>1</w:t>
      </w:r>
      <w:r>
        <w:rPr>
          <w:rFonts w:ascii="仿宋" w:eastAsia="仿宋" w:cs="仿宋" w:hint="eastAsia"/>
          <w:sz w:val="32"/>
          <w:szCs w:val="32"/>
        </w:rPr>
        <w:t>。采用“三埋两踩一提苗”造林技术，保证根系充分舒展，栽植过程中应注意表土回填、踩实，栽后应立即浇水或坐水栽植。适时进行松土、除草、浇水、病虫害防治等。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适宜种植范围</w:t>
      </w:r>
    </w:p>
    <w:p w:rsidR="00955EDB" w:rsidRDefault="007125B0" w:rsidP="00CC1CD7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该品种适宜在我区年降水量</w:t>
      </w:r>
      <w:r>
        <w:rPr>
          <w:rFonts w:ascii="仿宋" w:eastAsia="仿宋" w:hAnsi="仿宋"/>
          <w:sz w:val="32"/>
          <w:szCs w:val="32"/>
        </w:rPr>
        <w:t>400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～</w:t>
      </w:r>
      <w:r>
        <w:rPr>
          <w:rFonts w:ascii="仿宋" w:eastAsia="仿宋" w:hAnsi="仿宋"/>
          <w:sz w:val="32"/>
          <w:szCs w:val="32"/>
        </w:rPr>
        <w:t>600mm</w:t>
      </w:r>
      <w:r>
        <w:rPr>
          <w:rFonts w:ascii="仿宋" w:eastAsia="仿宋" w:hAnsi="仿宋" w:hint="eastAsia"/>
          <w:sz w:val="32"/>
          <w:szCs w:val="32"/>
        </w:rPr>
        <w:t>，年日照时数大于</w:t>
      </w:r>
      <w:r>
        <w:rPr>
          <w:rFonts w:ascii="仿宋" w:eastAsia="仿宋" w:hAnsi="仿宋"/>
          <w:sz w:val="32"/>
          <w:szCs w:val="32"/>
        </w:rPr>
        <w:t>2400h</w:t>
      </w:r>
      <w:r>
        <w:rPr>
          <w:rFonts w:ascii="仿宋" w:eastAsia="仿宋" w:hAnsi="仿宋" w:hint="eastAsia"/>
          <w:sz w:val="32"/>
          <w:szCs w:val="32"/>
        </w:rPr>
        <w:t>，无霜期大于</w:t>
      </w:r>
      <w:r>
        <w:rPr>
          <w:rFonts w:ascii="仿宋" w:eastAsia="仿宋" w:hAnsi="仿宋"/>
          <w:sz w:val="32"/>
          <w:szCs w:val="32"/>
        </w:rPr>
        <w:t>110</w:t>
      </w:r>
      <w:r>
        <w:rPr>
          <w:rFonts w:ascii="仿宋" w:eastAsia="仿宋" w:hAnsi="仿宋" w:hint="eastAsia"/>
          <w:sz w:val="32"/>
          <w:szCs w:val="32"/>
        </w:rPr>
        <w:t>d的平地、坡地、丘陵地种植。</w:t>
      </w:r>
    </w:p>
    <w:p w:rsidR="00955EDB" w:rsidRDefault="00955EDB" w:rsidP="00CC1CD7">
      <w:pPr>
        <w:pStyle w:val="a8"/>
        <w:adjustRightInd w:val="0"/>
        <w:snapToGrid w:val="0"/>
        <w:spacing w:line="360" w:lineRule="auto"/>
        <w:ind w:left="840" w:hanging="420"/>
      </w:pPr>
    </w:p>
    <w:p w:rsidR="00955EDB" w:rsidRDefault="007125B0" w:rsidP="00CC1CD7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2.‘兴安钙果1号’欧李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树种：欧李</w:t>
      </w:r>
    </w:p>
    <w:p w:rsidR="00955EDB" w:rsidRDefault="007125B0" w:rsidP="00CC1CD7">
      <w:pPr>
        <w:adjustRightInd w:val="0"/>
        <w:snapToGrid w:val="0"/>
        <w:spacing w:line="360" w:lineRule="auto"/>
        <w:rPr>
          <w:rFonts w:eastAsia="仿宋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学名：</w:t>
      </w:r>
      <w:r>
        <w:rPr>
          <w:rFonts w:ascii="仿宋" w:eastAsia="仿宋" w:hAnsi="仿宋" w:cs="宋体"/>
          <w:i/>
          <w:iCs/>
          <w:kern w:val="0"/>
          <w:sz w:val="32"/>
          <w:szCs w:val="32"/>
        </w:rPr>
        <w:t>Cerasus humilis</w:t>
      </w:r>
      <w:r>
        <w:rPr>
          <w:rFonts w:ascii="仿宋" w:eastAsia="仿宋" w:hAnsi="仿宋" w:cs="宋体" w:hint="eastAsia"/>
          <w:kern w:val="0"/>
          <w:sz w:val="32"/>
          <w:szCs w:val="32"/>
        </w:rPr>
        <w:t>‘Xingan gaiguo</w:t>
      </w:r>
      <w:r w:rsidR="001D35DB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1’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类别：优良无性系</w:t>
      </w:r>
    </w:p>
    <w:p w:rsidR="00955EDB" w:rsidRDefault="007125B0" w:rsidP="00CC1CD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通过类别：审定</w:t>
      </w:r>
    </w:p>
    <w:p w:rsidR="00955EDB" w:rsidRDefault="007125B0" w:rsidP="00CC1CD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良种编号：蒙</w:t>
      </w:r>
      <w:r>
        <w:rPr>
          <w:rFonts w:ascii="仿宋" w:eastAsia="仿宋" w:hAnsi="仿宋"/>
          <w:sz w:val="32"/>
          <w:szCs w:val="32"/>
        </w:rPr>
        <w:t>S-SC-</w:t>
      </w:r>
      <w:r>
        <w:rPr>
          <w:rFonts w:ascii="仿宋" w:eastAsia="仿宋" w:hAnsi="仿宋" w:hint="eastAsia"/>
          <w:sz w:val="32"/>
          <w:szCs w:val="32"/>
        </w:rPr>
        <w:t>CH</w:t>
      </w:r>
      <w:r>
        <w:rPr>
          <w:rFonts w:ascii="仿宋" w:eastAsia="仿宋" w:hAnsi="仿宋"/>
          <w:sz w:val="32"/>
          <w:szCs w:val="32"/>
        </w:rPr>
        <w:t>-00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-202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申请人：科</w:t>
      </w:r>
      <w:r w:rsidR="001773C5">
        <w:rPr>
          <w:rFonts w:ascii="仿宋" w:eastAsia="仿宋" w:hAnsi="仿宋" w:cs="宋体" w:hint="eastAsia"/>
          <w:kern w:val="0"/>
          <w:sz w:val="32"/>
          <w:szCs w:val="32"/>
        </w:rPr>
        <w:t>尔沁</w:t>
      </w:r>
      <w:r>
        <w:rPr>
          <w:rFonts w:ascii="仿宋" w:eastAsia="仿宋" w:hAnsi="仿宋" w:cs="宋体" w:hint="eastAsia"/>
          <w:kern w:val="0"/>
          <w:sz w:val="32"/>
          <w:szCs w:val="32"/>
        </w:rPr>
        <w:t>右</w:t>
      </w:r>
      <w:r w:rsidR="001773C5">
        <w:rPr>
          <w:rFonts w:ascii="仿宋" w:eastAsia="仿宋" w:hAnsi="仿宋" w:cs="宋体" w:hint="eastAsia"/>
          <w:kern w:val="0"/>
          <w:sz w:val="32"/>
          <w:szCs w:val="32"/>
        </w:rPr>
        <w:t>翼</w:t>
      </w:r>
      <w:r>
        <w:rPr>
          <w:rFonts w:ascii="仿宋" w:eastAsia="仿宋" w:hAnsi="仿宋" w:cs="宋体" w:hint="eastAsia"/>
          <w:kern w:val="0"/>
          <w:sz w:val="32"/>
          <w:szCs w:val="32"/>
        </w:rPr>
        <w:t>中旗义和塔拉林场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FF0000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选育人：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金桩、孙书玲、费菲、虎日乐、陶树光、杨溢文、师鹏飞、张玉、韩殿忠、白波、董昊野</w:t>
      </w:r>
    </w:p>
    <w:p w:rsidR="00955EDB" w:rsidRDefault="007125B0" w:rsidP="00CC1CD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lastRenderedPageBreak/>
        <w:t>品种特性</w:t>
      </w:r>
    </w:p>
    <w:p w:rsidR="00955EDB" w:rsidRDefault="007125B0" w:rsidP="00CC1CD7">
      <w:pPr>
        <w:adjustRightInd w:val="0"/>
        <w:snapToGrid w:val="0"/>
        <w:spacing w:line="360" w:lineRule="auto"/>
        <w:ind w:firstLineChars="200" w:firstLine="640"/>
      </w:pPr>
      <w:r>
        <w:rPr>
          <w:rFonts w:ascii="仿宋" w:eastAsia="仿宋" w:hAnsi="仿宋" w:cs="宋体" w:hint="eastAsia"/>
          <w:kern w:val="0"/>
          <w:sz w:val="32"/>
          <w:szCs w:val="32"/>
        </w:rPr>
        <w:t>落叶小灌木，生长较快，根系发达，通常2年生平均树高可达0.69m。根系发达，侧根延展，3年生Ⅰ级侧根数平均达25</w:t>
      </w:r>
      <w:r w:rsidR="00CD770B">
        <w:rPr>
          <w:rFonts w:ascii="仿宋" w:eastAsia="仿宋" w:hAnsi="仿宋" w:cs="宋体" w:hint="eastAsia"/>
          <w:kern w:val="0"/>
          <w:sz w:val="32"/>
          <w:szCs w:val="32"/>
        </w:rPr>
        <w:t>根</w:t>
      </w:r>
      <w:r>
        <w:rPr>
          <w:rFonts w:ascii="仿宋" w:eastAsia="仿宋" w:hAnsi="仿宋" w:cs="宋体" w:hint="eastAsia"/>
          <w:kern w:val="0"/>
          <w:sz w:val="32"/>
          <w:szCs w:val="32"/>
        </w:rPr>
        <w:t>。6月底至7月初开花，花期9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～</w:t>
      </w:r>
      <w:r>
        <w:rPr>
          <w:rFonts w:ascii="仿宋" w:eastAsia="仿宋" w:hAnsi="仿宋" w:cs="宋体" w:hint="eastAsia"/>
          <w:kern w:val="0"/>
          <w:sz w:val="32"/>
          <w:szCs w:val="32"/>
        </w:rPr>
        <w:t>12d，生长期110d左右，9月初果实成熟，较母本提前5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～</w:t>
      </w:r>
      <w:r>
        <w:rPr>
          <w:rFonts w:ascii="仿宋" w:eastAsia="仿宋" w:hAnsi="仿宋" w:cs="宋体" w:hint="eastAsia"/>
          <w:kern w:val="0"/>
          <w:sz w:val="32"/>
          <w:szCs w:val="32"/>
        </w:rPr>
        <w:t>9d。果实红色，果粒横径2.5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～</w:t>
      </w:r>
      <w:r>
        <w:rPr>
          <w:rFonts w:ascii="仿宋" w:eastAsia="仿宋" w:hAnsi="仿宋" w:cs="宋体" w:hint="eastAsia"/>
          <w:kern w:val="0"/>
          <w:sz w:val="32"/>
          <w:szCs w:val="32"/>
        </w:rPr>
        <w:t>3.2cm，纵径2.1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～</w:t>
      </w:r>
      <w:r>
        <w:rPr>
          <w:rFonts w:ascii="仿宋" w:eastAsia="仿宋" w:hAnsi="仿宋" w:cs="宋体" w:hint="eastAsia"/>
          <w:kern w:val="0"/>
          <w:sz w:val="32"/>
          <w:szCs w:val="32"/>
        </w:rPr>
        <w:t>3.1cm，单株产鲜果量1.17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～</w:t>
      </w:r>
      <w:r>
        <w:rPr>
          <w:rFonts w:ascii="仿宋" w:eastAsia="仿宋" w:hAnsi="仿宋" w:cs="宋体" w:hint="eastAsia"/>
          <w:kern w:val="0"/>
          <w:sz w:val="32"/>
          <w:szCs w:val="32"/>
        </w:rPr>
        <w:t>1.66kg。具有适应性广、成活率高、耐干旱</w:t>
      </w:r>
      <w:r w:rsidR="004D1F4B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kern w:val="0"/>
          <w:sz w:val="32"/>
          <w:szCs w:val="32"/>
        </w:rPr>
        <w:t>抗风沙</w:t>
      </w:r>
      <w:r w:rsidR="004D1F4B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kern w:val="0"/>
          <w:sz w:val="32"/>
          <w:szCs w:val="32"/>
        </w:rPr>
        <w:t>耐贫瘠</w:t>
      </w:r>
      <w:r w:rsidR="004D1F4B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kern w:val="0"/>
          <w:sz w:val="32"/>
          <w:szCs w:val="32"/>
        </w:rPr>
        <w:t>耐寒等特性。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主要用途</w:t>
      </w:r>
    </w:p>
    <w:p w:rsidR="00955EDB" w:rsidRDefault="007125B0" w:rsidP="00CC1CD7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32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主要用于营建经济林，果实鲜食，果仁入药。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栽培技术要点</w:t>
      </w:r>
    </w:p>
    <w:p w:rsidR="00955EDB" w:rsidRDefault="007125B0" w:rsidP="00CC1CD7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选用1年生、高度0.3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～</w:t>
      </w:r>
      <w:r>
        <w:rPr>
          <w:rFonts w:ascii="仿宋" w:eastAsia="仿宋" w:hAnsi="仿宋" w:cs="仿宋" w:hint="eastAsia"/>
          <w:sz w:val="32"/>
          <w:szCs w:val="32"/>
        </w:rPr>
        <w:t>0.5m的组培苗或扦插苗。每年4月上旬至5月上旬土壤解冻20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～</w:t>
      </w:r>
      <w:r>
        <w:rPr>
          <w:rFonts w:ascii="仿宋" w:eastAsia="仿宋" w:hAnsi="仿宋" w:cs="仿宋" w:hint="eastAsia"/>
          <w:sz w:val="32"/>
          <w:szCs w:val="32"/>
        </w:rPr>
        <w:t>30cm时进行栽植。栽植沟规格 0.4m×0.4m，拌土施腐熟羊粪。</w:t>
      </w:r>
      <w:r>
        <w:rPr>
          <w:rFonts w:ascii="仿宋" w:eastAsia="仿宋" w:hAnsi="仿宋" w:cs="仿宋" w:hint="eastAsia"/>
          <w:bCs/>
          <w:sz w:val="32"/>
          <w:szCs w:val="32"/>
        </w:rPr>
        <w:t>株行距</w:t>
      </w:r>
      <w:r>
        <w:rPr>
          <w:rFonts w:ascii="仿宋" w:eastAsia="仿宋" w:hAnsi="仿宋" w:cs="仿宋" w:hint="eastAsia"/>
          <w:sz w:val="32"/>
          <w:szCs w:val="32"/>
        </w:rPr>
        <w:t>0.8m×1m，雌雄配置比例（8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～</w:t>
      </w:r>
      <w:r>
        <w:rPr>
          <w:rFonts w:ascii="仿宋" w:eastAsia="仿宋" w:hAnsi="仿宋" w:cs="仿宋" w:hint="eastAsia"/>
          <w:sz w:val="32"/>
          <w:szCs w:val="32"/>
        </w:rPr>
        <w:t>10）：1。采用“三埋两踩一提苗”造林技术，保证根系充分舒展。栽植时要及时回填表土、踩实，栽后应及时灌水，有条件的可采用保水剂、蘸泥浆等保水措施。适时进行松土除草和病虫害防治。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适宜种植范围</w:t>
      </w:r>
    </w:p>
    <w:p w:rsidR="00955EDB" w:rsidRDefault="007125B0" w:rsidP="00CC1CD7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该品种适宜在我区年降水量400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～</w:t>
      </w:r>
      <w:r>
        <w:rPr>
          <w:rFonts w:ascii="仿宋" w:eastAsia="仿宋" w:hAnsi="仿宋" w:cs="仿宋" w:hint="eastAsia"/>
          <w:sz w:val="32"/>
          <w:szCs w:val="32"/>
        </w:rPr>
        <w:t>600mm，年日照时数大于2400h，海拔低于1600m，无霜期大于110d的平地、坡地、丘陵地种植。</w:t>
      </w:r>
    </w:p>
    <w:p w:rsidR="00000000" w:rsidRDefault="00F65370" w:rsidP="00CC1CD7">
      <w:pPr>
        <w:pStyle w:val="a0"/>
        <w:adjustRightInd w:val="0"/>
        <w:snapToGrid w:val="0"/>
        <w:spacing w:line="360" w:lineRule="auto"/>
        <w:ind w:firstLine="480"/>
      </w:pPr>
    </w:p>
    <w:p w:rsidR="00955EDB" w:rsidRDefault="007125B0" w:rsidP="00CC1CD7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3</w:t>
      </w:r>
      <w:r>
        <w:rPr>
          <w:rFonts w:ascii="仿宋" w:eastAsia="仿宋" w:hAnsi="仿宋"/>
          <w:b/>
          <w:bCs/>
          <w:sz w:val="32"/>
          <w:szCs w:val="32"/>
        </w:rPr>
        <w:t>.</w:t>
      </w:r>
      <w:r>
        <w:rPr>
          <w:rFonts w:ascii="仿宋" w:eastAsia="仿宋" w:hAnsi="仿宋" w:hint="eastAsia"/>
          <w:b/>
          <w:bCs/>
          <w:sz w:val="32"/>
          <w:szCs w:val="32"/>
        </w:rPr>
        <w:t>科左中旗白音花林场家榆优良种源区种子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树种：家榆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学名：</w:t>
      </w:r>
      <w:r>
        <w:rPr>
          <w:rFonts w:ascii="仿宋" w:eastAsia="仿宋" w:hAnsi="仿宋" w:cs="宋体"/>
          <w:i/>
          <w:kern w:val="0"/>
          <w:sz w:val="32"/>
          <w:szCs w:val="32"/>
        </w:rPr>
        <w:t>Ulmus pumila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L.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类别：优良种源</w:t>
      </w:r>
    </w:p>
    <w:p w:rsidR="00955EDB" w:rsidRDefault="007125B0" w:rsidP="00CC1CD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通过类别：审定</w:t>
      </w:r>
    </w:p>
    <w:p w:rsidR="00955EDB" w:rsidRDefault="007125B0" w:rsidP="00CC1CD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良种编号：蒙</w:t>
      </w:r>
      <w:r>
        <w:rPr>
          <w:rFonts w:ascii="仿宋" w:eastAsia="仿宋" w:hAnsi="仿宋"/>
          <w:sz w:val="32"/>
          <w:szCs w:val="32"/>
        </w:rPr>
        <w:t>S-S</w:t>
      </w:r>
      <w:r>
        <w:rPr>
          <w:rFonts w:ascii="仿宋" w:eastAsia="仿宋" w:hAnsi="仿宋" w:hint="eastAsia"/>
          <w:sz w:val="32"/>
          <w:szCs w:val="32"/>
        </w:rPr>
        <w:t>P</w:t>
      </w:r>
      <w:r>
        <w:rPr>
          <w:rFonts w:ascii="仿宋" w:eastAsia="仿宋" w:hAnsi="仿宋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UP</w:t>
      </w:r>
      <w:r>
        <w:rPr>
          <w:rFonts w:ascii="仿宋" w:eastAsia="仿宋" w:hAnsi="仿宋"/>
          <w:sz w:val="32"/>
          <w:szCs w:val="32"/>
        </w:rPr>
        <w:t>-00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-202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申请人：通辽市林业和草原科学研究所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选育人：吴志萍、包哈森高娃、韩明海、郑铁军、张驰、于大力、丰洁、蔡云辉、玲玉、董志源、吕海波、沈志新、包全生、布日古德、文都拉胡</w:t>
      </w:r>
    </w:p>
    <w:p w:rsidR="00955EDB" w:rsidRDefault="007125B0" w:rsidP="00CC1CD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品种特性</w:t>
      </w:r>
    </w:p>
    <w:p w:rsidR="00955EDB" w:rsidRDefault="007125B0" w:rsidP="00CC1CD7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树体高大，根系发达。生命力极强，寿命可达</w:t>
      </w:r>
      <w:r>
        <w:rPr>
          <w:rFonts w:ascii="仿宋" w:eastAsia="仿宋" w:hAnsi="仿宋" w:cs="仿宋"/>
          <w:sz w:val="32"/>
          <w:szCs w:val="32"/>
        </w:rPr>
        <w:t>300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～</w:t>
      </w:r>
      <w:r>
        <w:rPr>
          <w:rFonts w:ascii="仿宋" w:eastAsia="仿宋" w:hAnsi="仿宋" w:cs="仿宋"/>
          <w:sz w:val="32"/>
          <w:szCs w:val="32"/>
        </w:rPr>
        <w:t>500</w:t>
      </w:r>
      <w:r>
        <w:rPr>
          <w:rFonts w:ascii="仿宋" w:eastAsia="仿宋" w:hAnsi="仿宋" w:cs="仿宋" w:hint="eastAsia"/>
          <w:sz w:val="32"/>
          <w:szCs w:val="32"/>
        </w:rPr>
        <w:t>年。树皮暗灰色，纵裂。小枝灰白色。早春先放叶后开花，两性花。花期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月，果期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月。翅果倒卵形或近圆形，种子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粒，位于翅果中央，幼果可食，熟时黄白色。具有耐寒冷、耐干旱、耐瘠薄，抗风固沙能力强、抗盐碱能力强等特性。</w:t>
      </w:r>
    </w:p>
    <w:p w:rsidR="00955EDB" w:rsidRDefault="007125B0" w:rsidP="00CC1CD7">
      <w:pPr>
        <w:suppressAutoHyphens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主要用途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主要用于营建防风固沙林、水土保持林，也可用于盐碱地治理。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栽培技术要点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春季和秋季均可栽植，以春季为主。选用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～</w:t>
      </w:r>
      <w:r>
        <w:rPr>
          <w:rFonts w:ascii="仿宋" w:eastAsia="仿宋" w:hAnsi="仿宋" w:cs="仿宋"/>
          <w:sz w:val="32"/>
          <w:szCs w:val="32"/>
        </w:rPr>
        <w:t xml:space="preserve">2 </w:t>
      </w:r>
      <w:r>
        <w:rPr>
          <w:rFonts w:ascii="仿宋" w:eastAsia="仿宋" w:hAnsi="仿宋" w:cs="仿宋" w:hint="eastAsia"/>
          <w:sz w:val="32"/>
          <w:szCs w:val="32"/>
        </w:rPr>
        <w:t>年生实生苗。机械开沟整地，沟深</w:t>
      </w:r>
      <w:r>
        <w:rPr>
          <w:rFonts w:ascii="仿宋" w:eastAsia="仿宋" w:hAnsi="仿宋" w:cs="仿宋"/>
          <w:sz w:val="32"/>
          <w:szCs w:val="32"/>
        </w:rPr>
        <w:t>30cm</w:t>
      </w:r>
      <w:r>
        <w:rPr>
          <w:rFonts w:ascii="仿宋" w:eastAsia="仿宋" w:hAnsi="仿宋" w:cs="仿宋" w:hint="eastAsia"/>
          <w:sz w:val="32"/>
          <w:szCs w:val="32"/>
        </w:rPr>
        <w:t>，栽植穴规格</w:t>
      </w:r>
      <w:r>
        <w:rPr>
          <w:rFonts w:ascii="仿宋" w:eastAsia="仿宋" w:hAnsi="仿宋" w:cs="仿宋"/>
          <w:sz w:val="32"/>
          <w:szCs w:val="32"/>
        </w:rPr>
        <w:t>30cm</w:t>
      </w:r>
      <w:r>
        <w:rPr>
          <w:rFonts w:ascii="仿宋" w:eastAsia="仿宋" w:hAnsi="仿宋" w:cs="仿宋" w:hint="eastAsia"/>
          <w:sz w:val="32"/>
          <w:szCs w:val="32"/>
        </w:rPr>
        <w:t>×</w:t>
      </w:r>
      <w:r>
        <w:rPr>
          <w:rFonts w:ascii="仿宋" w:eastAsia="仿宋" w:hAnsi="仿宋" w:cs="仿宋"/>
          <w:sz w:val="32"/>
          <w:szCs w:val="32"/>
        </w:rPr>
        <w:t>30cm</w:t>
      </w:r>
      <w:r>
        <w:rPr>
          <w:rFonts w:ascii="仿宋" w:eastAsia="仿宋" w:hAnsi="仿宋" w:cs="仿宋" w:hint="eastAsia"/>
          <w:sz w:val="32"/>
          <w:szCs w:val="32"/>
        </w:rPr>
        <w:t>×</w:t>
      </w:r>
      <w:r>
        <w:rPr>
          <w:rFonts w:ascii="仿宋" w:eastAsia="仿宋" w:hAnsi="仿宋" w:cs="仿宋"/>
          <w:sz w:val="32"/>
          <w:szCs w:val="32"/>
        </w:rPr>
        <w:t>30cm</w:t>
      </w:r>
      <w:r>
        <w:rPr>
          <w:rFonts w:ascii="仿宋" w:eastAsia="仿宋" w:hAnsi="仿宋" w:cs="仿宋" w:hint="eastAsia"/>
          <w:sz w:val="32"/>
          <w:szCs w:val="32"/>
        </w:rPr>
        <w:t>。株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行距</w:t>
      </w:r>
      <w:r w:rsidR="00DF51C4" w:rsidRPr="00820E74">
        <w:rPr>
          <w:rFonts w:ascii="仿宋" w:eastAsia="仿宋" w:hAnsi="仿宋" w:cs="仿宋"/>
          <w:sz w:val="32"/>
          <w:szCs w:val="32"/>
        </w:rPr>
        <w:t>3m</w:t>
      </w:r>
      <w:r w:rsidR="00DF51C4" w:rsidRPr="00820E74">
        <w:rPr>
          <w:rFonts w:ascii="仿宋" w:eastAsia="仿宋" w:hAnsi="仿宋" w:cs="仿宋" w:hint="eastAsia"/>
          <w:sz w:val="32"/>
          <w:szCs w:val="32"/>
        </w:rPr>
        <w:t>×</w:t>
      </w:r>
      <w:r w:rsidR="00DF51C4" w:rsidRPr="00820E74">
        <w:rPr>
          <w:rFonts w:ascii="仿宋" w:eastAsia="仿宋" w:hAnsi="仿宋" w:cs="仿宋"/>
          <w:sz w:val="32"/>
          <w:szCs w:val="32"/>
        </w:rPr>
        <w:t>5m</w:t>
      </w:r>
      <w:r>
        <w:rPr>
          <w:rFonts w:ascii="仿宋" w:eastAsia="仿宋" w:hAnsi="仿宋" w:cs="仿宋" w:hint="eastAsia"/>
          <w:sz w:val="32"/>
          <w:szCs w:val="32"/>
        </w:rPr>
        <w:t>。将苗木放入穴中央，扶正，填入表土，提苗踏实，再填熟土至根颈处。栽植后及时灌透水。适时进行浇水、施肥、病虫害防治等。</w:t>
      </w:r>
    </w:p>
    <w:p w:rsidR="00955EDB" w:rsidRDefault="007125B0" w:rsidP="00CC1CD7">
      <w:pPr>
        <w:suppressAutoHyphens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适宜种植范围</w:t>
      </w:r>
    </w:p>
    <w:p w:rsidR="00955EDB" w:rsidRDefault="007125B0" w:rsidP="00CC1CD7">
      <w:pPr>
        <w:suppressAutoHyphens w:val="0"/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该品种适宜在我区固定、半固定沙地，浅山丘陵区、黄土丘陵地区种植。</w:t>
      </w:r>
    </w:p>
    <w:p w:rsidR="00CC1CD7" w:rsidRPr="00CC1CD7" w:rsidRDefault="00CC1CD7" w:rsidP="00CC1CD7">
      <w:pPr>
        <w:pStyle w:val="a0"/>
        <w:adjustRightInd w:val="0"/>
        <w:snapToGrid w:val="0"/>
        <w:spacing w:line="360" w:lineRule="auto"/>
        <w:ind w:firstLine="480"/>
        <w:rPr>
          <w:rFonts w:hint="eastAsia"/>
        </w:rPr>
      </w:pPr>
    </w:p>
    <w:p w:rsidR="00955EDB" w:rsidRDefault="007125B0" w:rsidP="00CC1CD7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4.科左后旗吉尔嘎朗刺榆优良种源区种子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树种：刺榆</w:t>
      </w:r>
    </w:p>
    <w:p w:rsidR="00955EDB" w:rsidRDefault="007125B0" w:rsidP="00CC1CD7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学名：</w:t>
      </w:r>
      <w:r>
        <w:rPr>
          <w:rFonts w:ascii="仿宋" w:eastAsia="仿宋" w:hAnsi="仿宋" w:cs="仿宋"/>
          <w:i/>
          <w:sz w:val="32"/>
          <w:szCs w:val="32"/>
        </w:rPr>
        <w:t>Hemiptelea davidii</w:t>
      </w:r>
      <w:r>
        <w:rPr>
          <w:rFonts w:ascii="仿宋" w:eastAsia="仿宋" w:hAnsi="仿宋" w:cs="仿宋"/>
          <w:sz w:val="32"/>
          <w:szCs w:val="32"/>
        </w:rPr>
        <w:t xml:space="preserve"> (Hance) Planch.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类别：优良种源</w:t>
      </w:r>
    </w:p>
    <w:p w:rsidR="00955EDB" w:rsidRDefault="007125B0" w:rsidP="00CC1CD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通过类别：审定</w:t>
      </w:r>
    </w:p>
    <w:p w:rsidR="00955EDB" w:rsidRDefault="007125B0" w:rsidP="00CC1CD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良种编号：蒙</w:t>
      </w:r>
      <w:r>
        <w:rPr>
          <w:rFonts w:ascii="仿宋" w:eastAsia="仿宋" w:hAnsi="仿宋"/>
          <w:sz w:val="32"/>
          <w:szCs w:val="32"/>
        </w:rPr>
        <w:t>S-S</w:t>
      </w:r>
      <w:r>
        <w:rPr>
          <w:rFonts w:ascii="仿宋" w:eastAsia="仿宋" w:hAnsi="仿宋" w:hint="eastAsia"/>
          <w:sz w:val="32"/>
          <w:szCs w:val="32"/>
        </w:rPr>
        <w:t>P</w:t>
      </w:r>
      <w:r>
        <w:rPr>
          <w:rFonts w:ascii="仿宋" w:eastAsia="仿宋" w:hAnsi="仿宋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HD</w:t>
      </w:r>
      <w:r>
        <w:rPr>
          <w:rFonts w:ascii="仿宋" w:eastAsia="仿宋" w:hAnsi="仿宋"/>
          <w:sz w:val="32"/>
          <w:szCs w:val="32"/>
        </w:rPr>
        <w:t>-00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-202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申请人：通辽市林业和草原科学研究所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FF0000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选育人：包哈森高娃、吴志萍、韩明海、郑铁军、张驰、于大力、</w:t>
      </w:r>
      <w:r w:rsidR="00551872">
        <w:rPr>
          <w:rFonts w:ascii="仿宋" w:eastAsia="仿宋" w:hAnsi="仿宋" w:cs="宋体" w:hint="eastAsia"/>
          <w:kern w:val="0"/>
          <w:sz w:val="32"/>
          <w:szCs w:val="32"/>
        </w:rPr>
        <w:t>姜鹏、</w:t>
      </w:r>
      <w:r>
        <w:rPr>
          <w:rFonts w:ascii="仿宋" w:eastAsia="仿宋" w:hAnsi="仿宋" w:cs="宋体" w:hint="eastAsia"/>
          <w:kern w:val="0"/>
          <w:sz w:val="32"/>
          <w:szCs w:val="32"/>
        </w:rPr>
        <w:t>韩扎拉干白拉、</w:t>
      </w:r>
      <w:r w:rsidR="00551872">
        <w:rPr>
          <w:rFonts w:ascii="仿宋" w:eastAsia="仿宋" w:hAnsi="仿宋" w:cs="宋体" w:hint="eastAsia"/>
          <w:kern w:val="0"/>
          <w:sz w:val="32"/>
          <w:szCs w:val="32"/>
        </w:rPr>
        <w:t>铁龙、</w:t>
      </w:r>
      <w:r>
        <w:rPr>
          <w:rFonts w:ascii="仿宋" w:eastAsia="仿宋" w:hAnsi="仿宋" w:cs="宋体" w:hint="eastAsia"/>
          <w:kern w:val="0"/>
          <w:sz w:val="32"/>
          <w:szCs w:val="32"/>
        </w:rPr>
        <w:t>宝虎、蔡云辉、陈玉红、王秀美、初永军、白大喜</w:t>
      </w:r>
    </w:p>
    <w:p w:rsidR="00955EDB" w:rsidRDefault="007125B0" w:rsidP="00CC1CD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品种特性</w:t>
      </w:r>
    </w:p>
    <w:p w:rsidR="00955EDB" w:rsidRDefault="007125B0" w:rsidP="00CC1CD7">
      <w:pPr>
        <w:suppressAutoHyphens w:val="0"/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落叶小乔木，树高达</w:t>
      </w:r>
      <w:r>
        <w:rPr>
          <w:rFonts w:ascii="仿宋" w:eastAsia="仿宋" w:hAnsi="仿宋" w:cs="仿宋"/>
          <w:sz w:val="32"/>
          <w:szCs w:val="32"/>
        </w:rPr>
        <w:t>10m</w:t>
      </w:r>
      <w:r>
        <w:rPr>
          <w:rFonts w:ascii="仿宋" w:eastAsia="仿宋" w:hAnsi="仿宋" w:cs="仿宋" w:hint="eastAsia"/>
          <w:sz w:val="32"/>
          <w:szCs w:val="32"/>
        </w:rPr>
        <w:t>，生长迅速，寿命长达</w:t>
      </w:r>
      <w:r>
        <w:rPr>
          <w:rFonts w:ascii="仿宋" w:eastAsia="仿宋" w:hAnsi="仿宋" w:cs="仿宋"/>
          <w:sz w:val="32"/>
          <w:szCs w:val="32"/>
        </w:rPr>
        <w:t>150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～</w:t>
      </w:r>
      <w:r>
        <w:rPr>
          <w:rFonts w:ascii="仿宋" w:eastAsia="仿宋" w:hAnsi="仿宋" w:cs="仿宋"/>
          <w:sz w:val="32"/>
          <w:szCs w:val="32"/>
        </w:rPr>
        <w:t>200</w:t>
      </w:r>
      <w:r>
        <w:rPr>
          <w:rFonts w:ascii="仿宋" w:eastAsia="仿宋" w:hAnsi="仿宋" w:cs="仿宋" w:hint="eastAsia"/>
          <w:sz w:val="32"/>
          <w:szCs w:val="32"/>
        </w:rPr>
        <w:t>年。树皮深灰色或褐灰色，不规则的条状深裂。花叶同放，花期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～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月，果期</w:t>
      </w:r>
      <w:r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～</w:t>
      </w:r>
      <w:r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月。小坚果黄绿色，斜卵圆形，两侧扁，在背侧具窄翅，形似鸡头，翅端渐狭呈缘状，果梗纤细。具有抗旱、抗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寒、抗病虫、抗风沙、耐瘠薄等特性。</w:t>
      </w:r>
    </w:p>
    <w:p w:rsidR="00955EDB" w:rsidRDefault="007125B0" w:rsidP="00CC1CD7">
      <w:pPr>
        <w:suppressAutoHyphens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主要用途</w:t>
      </w:r>
    </w:p>
    <w:p w:rsidR="00955EDB" w:rsidRDefault="007125B0" w:rsidP="00CC1CD7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主要用于营建防风固沙林、防护林。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栽培技术要点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春季和秋季均可栽植，以春季为主。选用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～</w:t>
      </w:r>
      <w:r>
        <w:rPr>
          <w:rFonts w:ascii="仿宋" w:eastAsia="仿宋" w:hAnsi="仿宋"/>
          <w:sz w:val="32"/>
          <w:szCs w:val="32"/>
        </w:rPr>
        <w:t xml:space="preserve">2 </w:t>
      </w:r>
      <w:r>
        <w:rPr>
          <w:rFonts w:ascii="仿宋" w:eastAsia="仿宋" w:hAnsi="仿宋" w:hint="eastAsia"/>
          <w:sz w:val="32"/>
          <w:szCs w:val="32"/>
        </w:rPr>
        <w:t>年生实生苗。机械开沟整地，沟深</w:t>
      </w:r>
      <w:r>
        <w:rPr>
          <w:rFonts w:ascii="仿宋" w:eastAsia="仿宋" w:hAnsi="仿宋"/>
          <w:sz w:val="32"/>
          <w:szCs w:val="32"/>
        </w:rPr>
        <w:t>30cm</w:t>
      </w:r>
      <w:r>
        <w:rPr>
          <w:rFonts w:ascii="仿宋" w:eastAsia="仿宋" w:hAnsi="仿宋" w:hint="eastAsia"/>
          <w:sz w:val="32"/>
          <w:szCs w:val="32"/>
        </w:rPr>
        <w:t>，栽植穴规格</w:t>
      </w:r>
      <w:r>
        <w:rPr>
          <w:rFonts w:ascii="仿宋" w:eastAsia="仿宋" w:hAnsi="仿宋"/>
          <w:sz w:val="32"/>
          <w:szCs w:val="32"/>
        </w:rPr>
        <w:t>30cm</w:t>
      </w:r>
      <w:r>
        <w:rPr>
          <w:rFonts w:ascii="仿宋" w:eastAsia="仿宋" w:hAnsi="仿宋" w:hint="eastAsia"/>
          <w:sz w:val="32"/>
          <w:szCs w:val="32"/>
        </w:rPr>
        <w:t>×</w:t>
      </w:r>
      <w:r>
        <w:rPr>
          <w:rFonts w:ascii="仿宋" w:eastAsia="仿宋" w:hAnsi="仿宋"/>
          <w:sz w:val="32"/>
          <w:szCs w:val="32"/>
        </w:rPr>
        <w:t>30cm</w:t>
      </w:r>
      <w:r>
        <w:rPr>
          <w:rFonts w:ascii="仿宋" w:eastAsia="仿宋" w:hAnsi="仿宋" w:hint="eastAsia"/>
          <w:sz w:val="32"/>
          <w:szCs w:val="32"/>
        </w:rPr>
        <w:t>×</w:t>
      </w:r>
      <w:r>
        <w:rPr>
          <w:rFonts w:ascii="仿宋" w:eastAsia="仿宋" w:hAnsi="仿宋"/>
          <w:sz w:val="32"/>
          <w:szCs w:val="32"/>
        </w:rPr>
        <w:t>30cm</w:t>
      </w:r>
      <w:r>
        <w:rPr>
          <w:rFonts w:ascii="仿宋" w:eastAsia="仿宋" w:hAnsi="仿宋" w:hint="eastAsia"/>
          <w:sz w:val="32"/>
          <w:szCs w:val="32"/>
        </w:rPr>
        <w:t>。营建防护林</w:t>
      </w:r>
      <w:r w:rsidR="001D35DB">
        <w:rPr>
          <w:rFonts w:ascii="仿宋" w:eastAsia="仿宋" w:hAnsi="仿宋" w:hint="eastAsia"/>
          <w:sz w:val="32"/>
          <w:szCs w:val="32"/>
        </w:rPr>
        <w:t>（生物围栏）</w:t>
      </w:r>
      <w:r>
        <w:rPr>
          <w:rFonts w:ascii="仿宋" w:eastAsia="仿宋" w:hAnsi="仿宋" w:hint="eastAsia"/>
          <w:sz w:val="32"/>
          <w:szCs w:val="32"/>
        </w:rPr>
        <w:t>株行距</w:t>
      </w:r>
      <w:r w:rsidR="00DF51C4" w:rsidRPr="00820E74">
        <w:rPr>
          <w:rFonts w:ascii="仿宋" w:eastAsia="仿宋" w:hAnsi="仿宋"/>
          <w:sz w:val="32"/>
          <w:szCs w:val="32"/>
        </w:rPr>
        <w:t>1m</w:t>
      </w:r>
      <w:r w:rsidR="00DF51C4" w:rsidRPr="00820E74">
        <w:rPr>
          <w:rFonts w:ascii="仿宋" w:eastAsia="仿宋" w:hAnsi="仿宋" w:hint="eastAsia"/>
          <w:sz w:val="32"/>
          <w:szCs w:val="32"/>
        </w:rPr>
        <w:t>×</w:t>
      </w:r>
      <w:r w:rsidR="00A80836" w:rsidRPr="00820E74">
        <w:rPr>
          <w:rFonts w:ascii="仿宋" w:eastAsia="仿宋" w:hAnsi="仿宋" w:hint="eastAsia"/>
          <w:sz w:val="32"/>
          <w:szCs w:val="32"/>
        </w:rPr>
        <w:t>2</w:t>
      </w:r>
      <w:r w:rsidR="00DF51C4" w:rsidRPr="00820E74">
        <w:rPr>
          <w:rFonts w:ascii="仿宋" w:eastAsia="仿宋" w:hAnsi="仿宋"/>
          <w:sz w:val="32"/>
          <w:szCs w:val="32"/>
        </w:rPr>
        <w:t>m</w:t>
      </w:r>
      <w:r>
        <w:rPr>
          <w:rFonts w:ascii="仿宋" w:eastAsia="仿宋" w:hAnsi="仿宋" w:hint="eastAsia"/>
          <w:sz w:val="32"/>
          <w:szCs w:val="32"/>
        </w:rPr>
        <w:t>，</w:t>
      </w:r>
      <w:r w:rsidR="00A80836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行，品字形栽植；</w:t>
      </w:r>
      <w:r w:rsidR="001D35DB">
        <w:rPr>
          <w:rFonts w:ascii="仿宋" w:eastAsia="仿宋" w:hAnsi="仿宋" w:hint="eastAsia"/>
          <w:sz w:val="32"/>
          <w:szCs w:val="32"/>
        </w:rPr>
        <w:t>生态</w:t>
      </w:r>
      <w:r>
        <w:rPr>
          <w:rFonts w:ascii="仿宋" w:eastAsia="仿宋" w:hAnsi="仿宋" w:hint="eastAsia"/>
          <w:sz w:val="32"/>
          <w:szCs w:val="32"/>
        </w:rPr>
        <w:t>林株行距</w:t>
      </w:r>
      <w:r w:rsidR="00DF51C4" w:rsidRPr="00820E74">
        <w:rPr>
          <w:rFonts w:ascii="仿宋" w:eastAsia="仿宋" w:hAnsi="仿宋"/>
          <w:sz w:val="32"/>
          <w:szCs w:val="32"/>
        </w:rPr>
        <w:t>4m</w:t>
      </w:r>
      <w:r w:rsidR="00DF51C4" w:rsidRPr="00820E74">
        <w:rPr>
          <w:rFonts w:ascii="仿宋" w:eastAsia="仿宋" w:hAnsi="仿宋" w:hint="eastAsia"/>
          <w:sz w:val="32"/>
          <w:szCs w:val="32"/>
        </w:rPr>
        <w:t>×</w:t>
      </w:r>
      <w:r w:rsidR="00DF51C4" w:rsidRPr="00820E74">
        <w:rPr>
          <w:rFonts w:ascii="仿宋" w:eastAsia="仿宋" w:hAnsi="仿宋"/>
          <w:sz w:val="32"/>
          <w:szCs w:val="32"/>
        </w:rPr>
        <w:t>5m</w:t>
      </w:r>
      <w:r>
        <w:rPr>
          <w:rFonts w:ascii="仿宋" w:eastAsia="仿宋" w:hAnsi="仿宋" w:hint="eastAsia"/>
          <w:sz w:val="32"/>
          <w:szCs w:val="32"/>
        </w:rPr>
        <w:t>。将苗木放入穴中央，扶正，填入表土，提苗踏实，再填熟土至根颈处，栽</w:t>
      </w:r>
      <w:r>
        <w:rPr>
          <w:rFonts w:ascii="仿宋" w:eastAsia="仿宋" w:hAnsi="仿宋" w:cs="仿宋" w:hint="eastAsia"/>
          <w:sz w:val="32"/>
          <w:szCs w:val="32"/>
        </w:rPr>
        <w:t>植</w:t>
      </w:r>
      <w:r>
        <w:rPr>
          <w:rFonts w:ascii="仿宋" w:eastAsia="仿宋" w:hAnsi="仿宋" w:hint="eastAsia"/>
          <w:sz w:val="32"/>
          <w:szCs w:val="32"/>
        </w:rPr>
        <w:t>后及时灌透水。</w:t>
      </w:r>
      <w:r>
        <w:rPr>
          <w:rFonts w:ascii="仿宋" w:eastAsia="仿宋" w:hAnsi="仿宋" w:cs="仿宋" w:hint="eastAsia"/>
          <w:sz w:val="32"/>
          <w:szCs w:val="32"/>
        </w:rPr>
        <w:t>适时进行浇水、施肥、病虫害防治等。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适宜种植范围</w:t>
      </w:r>
    </w:p>
    <w:p w:rsidR="00955EDB" w:rsidRDefault="007125B0" w:rsidP="00CC1CD7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该品种适宜在我区固定、半固定沙地，黄土丘陵地区种植。</w:t>
      </w:r>
    </w:p>
    <w:p w:rsidR="00820E74" w:rsidRPr="00820E74" w:rsidRDefault="00820E74" w:rsidP="00CC1CD7">
      <w:pPr>
        <w:pStyle w:val="a0"/>
        <w:adjustRightInd w:val="0"/>
        <w:snapToGrid w:val="0"/>
        <w:spacing w:line="360" w:lineRule="auto"/>
        <w:ind w:firstLine="480"/>
      </w:pPr>
    </w:p>
    <w:p w:rsidR="00955EDB" w:rsidRDefault="007125B0" w:rsidP="00CC1CD7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5.庆格勒图白刺优良种源区种子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树种：白刺</w:t>
      </w:r>
    </w:p>
    <w:p w:rsidR="00955EDB" w:rsidRDefault="007125B0" w:rsidP="00CC1CD7">
      <w:pPr>
        <w:adjustRightInd w:val="0"/>
        <w:snapToGrid w:val="0"/>
        <w:spacing w:line="360" w:lineRule="auto"/>
        <w:rPr>
          <w:rFonts w:eastAsia="仿宋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学名：</w:t>
      </w:r>
      <w:r>
        <w:rPr>
          <w:rFonts w:ascii="仿宋" w:eastAsia="仿宋" w:hAnsi="仿宋" w:cs="宋体" w:hint="eastAsia"/>
          <w:i/>
          <w:iCs/>
          <w:kern w:val="0"/>
          <w:sz w:val="32"/>
          <w:szCs w:val="32"/>
        </w:rPr>
        <w:t>Nitraria</w:t>
      </w:r>
      <w:r w:rsidR="002A6461">
        <w:rPr>
          <w:rFonts w:ascii="仿宋" w:eastAsia="仿宋" w:hAnsi="仿宋" w:cs="宋体" w:hint="eastAsia"/>
          <w:i/>
          <w:iCs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i/>
          <w:kern w:val="0"/>
          <w:sz w:val="32"/>
          <w:szCs w:val="32"/>
        </w:rPr>
        <w:t>tangutorum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Bobr.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类别：优良种源</w:t>
      </w:r>
    </w:p>
    <w:p w:rsidR="00955EDB" w:rsidRDefault="007125B0" w:rsidP="00CC1CD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通过类别：审定</w:t>
      </w:r>
    </w:p>
    <w:p w:rsidR="00955EDB" w:rsidRDefault="007125B0" w:rsidP="00CC1CD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良种编号：蒙</w:t>
      </w:r>
      <w:r>
        <w:rPr>
          <w:rFonts w:ascii="仿宋" w:eastAsia="仿宋" w:hAnsi="仿宋"/>
          <w:sz w:val="32"/>
          <w:szCs w:val="32"/>
        </w:rPr>
        <w:t>S-S</w:t>
      </w:r>
      <w:r>
        <w:rPr>
          <w:rFonts w:ascii="仿宋" w:eastAsia="仿宋" w:hAnsi="仿宋" w:hint="eastAsia"/>
          <w:sz w:val="32"/>
          <w:szCs w:val="32"/>
        </w:rPr>
        <w:t>P</w:t>
      </w:r>
      <w:r>
        <w:rPr>
          <w:rFonts w:ascii="仿宋" w:eastAsia="仿宋" w:hAnsi="仿宋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NT</w:t>
      </w:r>
      <w:r>
        <w:rPr>
          <w:rFonts w:ascii="仿宋" w:eastAsia="仿宋" w:hAnsi="仿宋"/>
          <w:sz w:val="32"/>
          <w:szCs w:val="32"/>
        </w:rPr>
        <w:t>-00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-202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申请人：阿拉善盟林业草原研究所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FF0000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选育人：王文舒、谢宗才、杨阳、李慧瑛、汪铖、丁翃羽、谢菲、</w:t>
      </w:r>
      <w:r w:rsidRPr="00CC1CD7">
        <w:rPr>
          <w:rFonts w:ascii="仿宋" w:eastAsia="仿宋" w:hAnsi="仿宋" w:cs="宋体" w:hint="eastAsia"/>
          <w:spacing w:val="-8"/>
          <w:kern w:val="0"/>
          <w:sz w:val="32"/>
          <w:szCs w:val="32"/>
        </w:rPr>
        <w:t>赵静、桂翔、王梅芳、邱立军、李庆恩、白海霞、徐生智、汤兴揆</w:t>
      </w:r>
    </w:p>
    <w:p w:rsidR="00955EDB" w:rsidRDefault="007125B0" w:rsidP="00CC1CD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lastRenderedPageBreak/>
        <w:t>品种特性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灌木，高1～2m。根系非常发达。多分枝，枝弯曲，先端刺针状，幼枝白色。花期5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～6</w:t>
      </w:r>
      <w:r>
        <w:rPr>
          <w:rFonts w:ascii="仿宋" w:eastAsia="仿宋" w:hAnsi="仿宋" w:cs="宋体" w:hint="eastAsia"/>
          <w:kern w:val="0"/>
          <w:sz w:val="32"/>
          <w:szCs w:val="32"/>
        </w:rPr>
        <w:t>月，果期7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～8</w:t>
      </w:r>
      <w:r>
        <w:rPr>
          <w:rFonts w:ascii="仿宋" w:eastAsia="仿宋" w:hAnsi="仿宋" w:cs="宋体" w:hint="eastAsia"/>
          <w:kern w:val="0"/>
          <w:sz w:val="32"/>
          <w:szCs w:val="32"/>
        </w:rPr>
        <w:t>月。核果卵形，深红色，长8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～12mm，宽6～9mm</w:t>
      </w:r>
      <w:r>
        <w:rPr>
          <w:rFonts w:ascii="仿宋" w:eastAsia="仿宋" w:hAnsi="仿宋" w:cs="宋体" w:hint="eastAsia"/>
          <w:kern w:val="0"/>
          <w:sz w:val="32"/>
          <w:szCs w:val="32"/>
        </w:rPr>
        <w:t>。具有防风固沙、抗旱、抗沙埋等特性。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主要用途</w:t>
      </w:r>
    </w:p>
    <w:p w:rsidR="00955EDB" w:rsidRDefault="007125B0" w:rsidP="00CC1CD7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主要用于营建防风固沙林，也可作饲料。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栽培技术要点</w:t>
      </w:r>
    </w:p>
    <w:p w:rsidR="00955EDB" w:rsidRDefault="007125B0" w:rsidP="00CC1CD7">
      <w:pPr>
        <w:pStyle w:val="p0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选用1年生苗木，于3月中下旬至4月中上旬</w:t>
      </w:r>
      <w:r w:rsidR="00C009D6">
        <w:rPr>
          <w:rFonts w:ascii="仿宋" w:eastAsia="仿宋" w:hAnsi="仿宋" w:cs="Times New Roman" w:hint="eastAsia"/>
          <w:kern w:val="2"/>
          <w:sz w:val="32"/>
          <w:szCs w:val="32"/>
        </w:rPr>
        <w:t>栽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植。在固定、半固定且沙层深厚、植被盖度小于15%的平缓沙地</w:t>
      </w:r>
      <w:r w:rsidR="00C009D6">
        <w:rPr>
          <w:rFonts w:ascii="仿宋" w:eastAsia="仿宋" w:hAnsi="仿宋" w:cs="Times New Roman" w:hint="eastAsia"/>
          <w:kern w:val="2"/>
          <w:sz w:val="32"/>
          <w:szCs w:val="32"/>
        </w:rPr>
        <w:t>栽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植为宜。机械穴状整地，穴规格40cm</w:t>
      </w:r>
      <w:r>
        <w:rPr>
          <w:rFonts w:ascii="仿宋" w:eastAsia="仿宋" w:hAnsi="仿宋" w:hint="eastAsia"/>
          <w:sz w:val="32"/>
          <w:szCs w:val="32"/>
        </w:rPr>
        <w:t>×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40cm</w:t>
      </w:r>
      <w:r>
        <w:rPr>
          <w:rFonts w:ascii="仿宋" w:eastAsia="仿宋" w:hAnsi="仿宋" w:hint="eastAsia"/>
          <w:sz w:val="32"/>
          <w:szCs w:val="32"/>
        </w:rPr>
        <w:t>×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40cm。株行距4m</w:t>
      </w:r>
      <w:r>
        <w:rPr>
          <w:rFonts w:ascii="仿宋" w:eastAsia="仿宋" w:hAnsi="仿宋" w:hint="eastAsia"/>
          <w:sz w:val="32"/>
          <w:szCs w:val="32"/>
        </w:rPr>
        <w:t>×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5m。每穴2株，苗木直立穴中，根系舒展，不能窝根或根系上翘外露。栽植后分层覆土，把湿土填入根际，当回填到1/3处时用脚踏实一次，回填至1/2处时将苗木轻轻上提后，再回填踩实围堰，并灌足定苗水，待水下渗后，再覆3～5cm沙土保墒。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适宜种植范围</w:t>
      </w:r>
    </w:p>
    <w:p w:rsidR="00955EDB" w:rsidRDefault="007125B0" w:rsidP="00CC1CD7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该品种适宜在我区</w:t>
      </w:r>
      <w:r w:rsidR="00DF51C4" w:rsidRPr="00820E74">
        <w:rPr>
          <w:rFonts w:ascii="仿宋" w:eastAsia="仿宋" w:hAnsi="仿宋" w:hint="eastAsia"/>
          <w:sz w:val="32"/>
          <w:szCs w:val="32"/>
        </w:rPr>
        <w:t>西部</w:t>
      </w:r>
      <w:r w:rsidR="002D596F" w:rsidRPr="00820E74">
        <w:rPr>
          <w:rFonts w:ascii="仿宋" w:eastAsia="仿宋" w:hAnsi="仿宋" w:hint="eastAsia"/>
          <w:sz w:val="32"/>
          <w:szCs w:val="32"/>
        </w:rPr>
        <w:t>荒漠和半荒漠的湖盆沙地、河流阶地、山前平原积沙地</w:t>
      </w:r>
      <w:r>
        <w:rPr>
          <w:rFonts w:ascii="仿宋" w:eastAsia="仿宋" w:hAnsi="仿宋" w:hint="eastAsia"/>
          <w:sz w:val="32"/>
          <w:szCs w:val="32"/>
        </w:rPr>
        <w:t>种植。</w:t>
      </w:r>
    </w:p>
    <w:p w:rsidR="00820E74" w:rsidRPr="00820E74" w:rsidRDefault="00820E74" w:rsidP="00CC1CD7">
      <w:pPr>
        <w:pStyle w:val="a0"/>
        <w:adjustRightInd w:val="0"/>
        <w:snapToGrid w:val="0"/>
        <w:spacing w:line="360" w:lineRule="auto"/>
        <w:ind w:firstLine="480"/>
      </w:pPr>
    </w:p>
    <w:p w:rsidR="00955EDB" w:rsidRDefault="007125B0" w:rsidP="00CC1CD7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6.沙日布拉格沙拐枣母树林种子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树种：沙拐枣</w:t>
      </w:r>
    </w:p>
    <w:p w:rsidR="00955EDB" w:rsidRDefault="007125B0" w:rsidP="00CC1CD7">
      <w:pPr>
        <w:adjustRightInd w:val="0"/>
        <w:snapToGrid w:val="0"/>
        <w:spacing w:line="360" w:lineRule="auto"/>
        <w:rPr>
          <w:rFonts w:eastAsia="仿宋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学名：</w:t>
      </w:r>
      <w:r>
        <w:rPr>
          <w:rFonts w:ascii="仿宋" w:eastAsia="仿宋" w:hAnsi="仿宋" w:cs="宋体" w:hint="eastAsia"/>
          <w:i/>
          <w:iCs/>
          <w:kern w:val="0"/>
          <w:sz w:val="32"/>
          <w:szCs w:val="32"/>
        </w:rPr>
        <w:t>Calligonum</w:t>
      </w:r>
      <w:r>
        <w:rPr>
          <w:rFonts w:ascii="仿宋" w:eastAsia="仿宋" w:hAnsi="仿宋" w:cs="宋体" w:hint="eastAsia"/>
          <w:i/>
          <w:kern w:val="0"/>
          <w:sz w:val="32"/>
          <w:szCs w:val="32"/>
        </w:rPr>
        <w:t xml:space="preserve"> mongolicum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Turcz.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类别：母树林</w:t>
      </w:r>
    </w:p>
    <w:p w:rsidR="00955EDB" w:rsidRDefault="007125B0" w:rsidP="00CC1CD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通过类别：审定</w:t>
      </w:r>
    </w:p>
    <w:p w:rsidR="00955EDB" w:rsidRDefault="007125B0" w:rsidP="00CC1CD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良种编号：蒙</w:t>
      </w:r>
      <w:r>
        <w:rPr>
          <w:rFonts w:ascii="仿宋" w:eastAsia="仿宋" w:hAnsi="仿宋"/>
          <w:sz w:val="32"/>
          <w:szCs w:val="32"/>
        </w:rPr>
        <w:t>S-S</w:t>
      </w:r>
      <w:r>
        <w:rPr>
          <w:rFonts w:ascii="仿宋" w:eastAsia="仿宋" w:hAnsi="仿宋" w:hint="eastAsia"/>
          <w:sz w:val="32"/>
          <w:szCs w:val="32"/>
        </w:rPr>
        <w:t>S</w:t>
      </w:r>
      <w:r>
        <w:rPr>
          <w:rFonts w:ascii="仿宋" w:eastAsia="仿宋" w:hAnsi="仿宋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CM</w:t>
      </w:r>
      <w:r>
        <w:rPr>
          <w:rFonts w:ascii="仿宋" w:eastAsia="仿宋" w:hAnsi="仿宋"/>
          <w:sz w:val="32"/>
          <w:szCs w:val="32"/>
        </w:rPr>
        <w:t>-00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-202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申请人：阿拉善左旗林业工作站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FF0000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选育人：刘宏义、魏健民、谢菲、桂翔、郭丽霞、李晓恵、陈洁、何英、张丽、王梅芳、杨焱尧、曹格图、陈国靖、康芙蓉、昂噶日格</w:t>
      </w:r>
    </w:p>
    <w:p w:rsidR="00955EDB" w:rsidRDefault="007125B0" w:rsidP="00CC1CD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品种特性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灌木，高30～150cm。老枝灰白色或淡黄灰色，分支呈“之”字形弯曲。一般4月发芽生长，5月开花，6月上旬形成幼果、下旬成熟脱落。种子有密而长的刺毛，易移位，种皮坚硬，受鼠兔鸟危害较轻。具有耐干旱、耐盐碱、耐风蚀，抗沙埋等特性。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主要用途</w:t>
      </w:r>
    </w:p>
    <w:p w:rsidR="00955EDB" w:rsidRDefault="007125B0" w:rsidP="00CC1CD7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主要用于</w:t>
      </w:r>
      <w:r>
        <w:rPr>
          <w:rFonts w:ascii="仿宋" w:eastAsia="仿宋" w:hAnsi="仿宋" w:cs="宋体" w:hint="eastAsia"/>
          <w:kern w:val="0"/>
          <w:sz w:val="32"/>
          <w:szCs w:val="32"/>
        </w:rPr>
        <w:t>营建</w:t>
      </w:r>
      <w:r>
        <w:rPr>
          <w:rFonts w:ascii="仿宋" w:eastAsia="仿宋" w:hAnsi="仿宋" w:cs="宋体"/>
          <w:kern w:val="0"/>
          <w:sz w:val="32"/>
          <w:szCs w:val="32"/>
        </w:rPr>
        <w:t>防风固沙</w:t>
      </w:r>
      <w:r>
        <w:rPr>
          <w:rFonts w:ascii="仿宋" w:eastAsia="仿宋" w:hAnsi="仿宋" w:cs="宋体" w:hint="eastAsia"/>
          <w:kern w:val="0"/>
          <w:sz w:val="32"/>
          <w:szCs w:val="32"/>
        </w:rPr>
        <w:t>林。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栽培技术要点</w:t>
      </w:r>
    </w:p>
    <w:p w:rsidR="00955EDB" w:rsidRDefault="007125B0" w:rsidP="00CC1CD7">
      <w:pPr>
        <w:pStyle w:val="p0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植苗造林。选用1年生沙拐枣苗木，一般在4月中上旬种植，栽植坑规格</w:t>
      </w:r>
      <w:r>
        <w:rPr>
          <w:rFonts w:ascii="仿宋" w:eastAsia="仿宋" w:hAnsi="仿宋" w:cs="Times New Roman"/>
          <w:kern w:val="2"/>
          <w:sz w:val="32"/>
          <w:szCs w:val="32"/>
        </w:rPr>
        <w:t>40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cm×</w:t>
      </w:r>
      <w:r>
        <w:rPr>
          <w:rFonts w:ascii="仿宋" w:eastAsia="仿宋" w:hAnsi="仿宋" w:cs="Times New Roman"/>
          <w:kern w:val="2"/>
          <w:sz w:val="32"/>
          <w:szCs w:val="32"/>
        </w:rPr>
        <w:t>40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cm×</w:t>
      </w:r>
      <w:r>
        <w:rPr>
          <w:rFonts w:ascii="仿宋" w:eastAsia="仿宋" w:hAnsi="仿宋" w:cs="Times New Roman"/>
          <w:kern w:val="2"/>
          <w:sz w:val="32"/>
          <w:szCs w:val="32"/>
        </w:rPr>
        <w:t>40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cm。株行距3m×4m。表层干沙和坑内湿沙要分别堆放，放入苗木后扶正，先填入湿沙</w:t>
      </w:r>
      <w:r w:rsidR="00293414">
        <w:rPr>
          <w:rFonts w:ascii="仿宋" w:eastAsia="仿宋" w:hAnsi="仿宋" w:cs="Times New Roman" w:hint="eastAsia"/>
          <w:kern w:val="2"/>
          <w:sz w:val="32"/>
          <w:szCs w:val="32"/>
        </w:rPr>
        <w:t>达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半坑后，提苗踏实，再覆盖干沙。适时进行浇水、除草、病虫鼠害防治。</w:t>
      </w:r>
    </w:p>
    <w:p w:rsidR="00955EDB" w:rsidRDefault="007125B0" w:rsidP="00CC1CD7">
      <w:pPr>
        <w:pStyle w:val="p0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飞播造林。一般在5～7月进行，选择半固定沙地或沙丘起伏较缓的流动沙丘造林。一般采取花棒、沙拐枣、白沙蒿混播方式，混播比例为5：4：1，播种量每亩0.5kg。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lastRenderedPageBreak/>
        <w:t>适宜种植范围</w:t>
      </w:r>
    </w:p>
    <w:p w:rsidR="00955EDB" w:rsidRDefault="007125B0" w:rsidP="00CC1CD7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该品种适宜在我区</w:t>
      </w:r>
      <w:r w:rsidR="00044668" w:rsidRPr="00820E74">
        <w:rPr>
          <w:rFonts w:ascii="仿宋" w:eastAsia="仿宋" w:hAnsi="仿宋" w:hint="eastAsia"/>
          <w:sz w:val="32"/>
          <w:szCs w:val="32"/>
        </w:rPr>
        <w:t>年降水量</w:t>
      </w:r>
      <w:r w:rsidR="00044668">
        <w:rPr>
          <w:rFonts w:ascii="仿宋" w:eastAsia="仿宋" w:hAnsi="仿宋" w:hint="eastAsia"/>
          <w:sz w:val="32"/>
          <w:szCs w:val="32"/>
        </w:rPr>
        <w:t>80～150mm，年均温4.5～8.2℃，</w:t>
      </w:r>
      <w:r w:rsidR="00044668">
        <w:rPr>
          <w:rFonts w:eastAsia="仿宋_GB2312"/>
          <w:sz w:val="32"/>
        </w:rPr>
        <w:t>≥10℃</w:t>
      </w:r>
      <w:r w:rsidR="00044668">
        <w:rPr>
          <w:rFonts w:ascii="仿宋" w:eastAsia="仿宋" w:hAnsi="仿宋" w:hint="eastAsia"/>
          <w:sz w:val="32"/>
          <w:szCs w:val="32"/>
        </w:rPr>
        <w:t>年积温3000～3700℃</w:t>
      </w:r>
      <w:r w:rsidR="006F32BC">
        <w:rPr>
          <w:rFonts w:ascii="仿宋" w:eastAsia="仿宋" w:hAnsi="仿宋" w:hint="eastAsia"/>
          <w:sz w:val="32"/>
          <w:szCs w:val="32"/>
        </w:rPr>
        <w:t>，</w:t>
      </w:r>
      <w:r w:rsidR="00044668">
        <w:rPr>
          <w:rFonts w:ascii="仿宋" w:eastAsia="仿宋" w:hAnsi="仿宋" w:hint="eastAsia"/>
          <w:sz w:val="32"/>
          <w:szCs w:val="32"/>
        </w:rPr>
        <w:t>沙质土壤</w:t>
      </w:r>
      <w:r>
        <w:rPr>
          <w:rFonts w:ascii="仿宋" w:eastAsia="仿宋" w:hAnsi="仿宋" w:hint="eastAsia"/>
          <w:sz w:val="32"/>
          <w:szCs w:val="32"/>
        </w:rPr>
        <w:t>地区种植。</w:t>
      </w:r>
    </w:p>
    <w:p w:rsidR="00955EDB" w:rsidRDefault="00955EDB" w:rsidP="00CC1CD7">
      <w:pPr>
        <w:pStyle w:val="a0"/>
        <w:adjustRightInd w:val="0"/>
        <w:snapToGrid w:val="0"/>
        <w:spacing w:line="360" w:lineRule="auto"/>
        <w:ind w:firstLine="480"/>
      </w:pPr>
    </w:p>
    <w:p w:rsidR="00955EDB" w:rsidRDefault="007125B0" w:rsidP="00CC1CD7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7.大局子林场蒙古栎母树林种子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树种：蒙古栎</w:t>
      </w:r>
    </w:p>
    <w:p w:rsidR="00955EDB" w:rsidRDefault="007125B0" w:rsidP="00CC1CD7">
      <w:pPr>
        <w:adjustRightInd w:val="0"/>
        <w:snapToGrid w:val="0"/>
        <w:spacing w:line="360" w:lineRule="auto"/>
        <w:rPr>
          <w:rFonts w:ascii="仿宋" w:eastAsia="仿宋" w:hAnsi="仿宋" w:cs="宋体"/>
          <w:i/>
          <w:iCs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学名：</w:t>
      </w:r>
      <w:r>
        <w:rPr>
          <w:rFonts w:ascii="仿宋" w:eastAsia="仿宋" w:hAnsi="仿宋" w:cs="宋体" w:hint="eastAsia"/>
          <w:i/>
          <w:iCs/>
          <w:kern w:val="0"/>
          <w:sz w:val="32"/>
          <w:szCs w:val="32"/>
        </w:rPr>
        <w:t>Quercus</w:t>
      </w:r>
      <w:r>
        <w:rPr>
          <w:rFonts w:ascii="仿宋" w:eastAsia="仿宋" w:hAnsi="仿宋" w:cs="宋体" w:hint="eastAsia"/>
          <w:i/>
          <w:kern w:val="0"/>
          <w:sz w:val="32"/>
          <w:szCs w:val="32"/>
        </w:rPr>
        <w:t xml:space="preserve"> mongolica</w:t>
      </w:r>
      <w:r>
        <w:rPr>
          <w:rFonts w:ascii="仿宋" w:eastAsia="仿宋" w:hAnsi="仿宋" w:cs="宋体"/>
          <w:iCs/>
          <w:kern w:val="0"/>
          <w:sz w:val="32"/>
          <w:szCs w:val="32"/>
        </w:rPr>
        <w:t>Fischer ex Ledebour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类别：母树林</w:t>
      </w:r>
    </w:p>
    <w:p w:rsidR="00955EDB" w:rsidRDefault="007125B0" w:rsidP="00CC1CD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通过类别：审定</w:t>
      </w:r>
    </w:p>
    <w:p w:rsidR="00955EDB" w:rsidRDefault="007125B0" w:rsidP="00CC1CD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良种编号：蒙</w:t>
      </w:r>
      <w:r>
        <w:rPr>
          <w:rFonts w:ascii="仿宋" w:eastAsia="仿宋" w:hAnsi="仿宋"/>
          <w:sz w:val="32"/>
          <w:szCs w:val="32"/>
        </w:rPr>
        <w:t>S-S</w:t>
      </w:r>
      <w:r>
        <w:rPr>
          <w:rFonts w:ascii="仿宋" w:eastAsia="仿宋" w:hAnsi="仿宋" w:hint="eastAsia"/>
          <w:sz w:val="32"/>
          <w:szCs w:val="32"/>
        </w:rPr>
        <w:t>S</w:t>
      </w:r>
      <w:r>
        <w:rPr>
          <w:rFonts w:ascii="仿宋" w:eastAsia="仿宋" w:hAnsi="仿宋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QM</w:t>
      </w:r>
      <w:r>
        <w:rPr>
          <w:rFonts w:ascii="仿宋" w:eastAsia="仿宋" w:hAnsi="仿宋"/>
          <w:sz w:val="32"/>
          <w:szCs w:val="32"/>
        </w:rPr>
        <w:t>-00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-202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申请人：克什克腾旗大局子林场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FF0000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选育人：王艳军、麻文俊、顾殿春、赵胜国、马明臣、孟兆民、李天麒、牟玉杰、宁静、王福德、宋国印、高永亮、王震华、向昌林、董忠丽</w:t>
      </w:r>
    </w:p>
    <w:p w:rsidR="00955EDB" w:rsidRDefault="007125B0" w:rsidP="00CC1CD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品种特性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落叶乔木</w:t>
      </w:r>
      <w:r>
        <w:rPr>
          <w:rFonts w:ascii="仿宋" w:eastAsia="仿宋" w:hAnsi="仿宋" w:cs="宋体" w:hint="eastAsia"/>
          <w:kern w:val="0"/>
          <w:sz w:val="32"/>
          <w:szCs w:val="32"/>
        </w:rPr>
        <w:t>，根系发达。生长快，苗期至15年树龄生长速度最快。</w:t>
      </w:r>
      <w:r>
        <w:rPr>
          <w:rFonts w:ascii="仿宋" w:eastAsia="仿宋" w:hAnsi="仿宋" w:cs="宋体"/>
          <w:kern w:val="0"/>
          <w:sz w:val="32"/>
          <w:szCs w:val="32"/>
        </w:rPr>
        <w:t>花期4</w:t>
      </w:r>
      <w:r>
        <w:rPr>
          <w:rFonts w:ascii="仿宋" w:eastAsia="仿宋" w:hAnsi="仿宋" w:hint="eastAsia"/>
          <w:sz w:val="32"/>
          <w:szCs w:val="32"/>
        </w:rPr>
        <w:t>～</w:t>
      </w:r>
      <w:r>
        <w:rPr>
          <w:rFonts w:ascii="仿宋" w:eastAsia="仿宋" w:hAnsi="仿宋" w:cs="宋体"/>
          <w:kern w:val="0"/>
          <w:sz w:val="32"/>
          <w:szCs w:val="32"/>
        </w:rPr>
        <w:t>5月，果期9月</w:t>
      </w:r>
      <w:r>
        <w:rPr>
          <w:rFonts w:ascii="仿宋" w:eastAsia="仿宋" w:hAnsi="仿宋" w:cs="宋体" w:hint="eastAsia"/>
          <w:kern w:val="0"/>
          <w:sz w:val="32"/>
          <w:szCs w:val="32"/>
        </w:rPr>
        <w:t>。种子粒大、饱满。具有抗旱、耐瘠薄、耐严寒、不耐水湿等特性。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主要用途</w:t>
      </w:r>
    </w:p>
    <w:p w:rsidR="00955EDB" w:rsidRDefault="007125B0" w:rsidP="00CC1CD7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主要用于营建防护林、用材林，也可用于园林绿化。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栽培技术要点</w:t>
      </w:r>
    </w:p>
    <w:p w:rsidR="00955EDB" w:rsidRDefault="007125B0" w:rsidP="00CC1CD7">
      <w:pPr>
        <w:pStyle w:val="p0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选用2年生、苗高25cm以上、地径5mm以上苗木</w:t>
      </w:r>
      <w:r w:rsidR="00CD770B"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秋季落叶后至翌年春季进行</w:t>
      </w:r>
      <w:r w:rsidR="00CD770B">
        <w:rPr>
          <w:rFonts w:ascii="仿宋" w:eastAsia="仿宋" w:hAnsi="仿宋" w:cs="Times New Roman" w:hint="eastAsia"/>
          <w:kern w:val="2"/>
          <w:sz w:val="32"/>
          <w:szCs w:val="32"/>
        </w:rPr>
        <w:t>栽植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。穴状整地，穴规格40cm×40cm×30cm。营</w:t>
      </w:r>
      <w:r w:rsidR="00CD770B">
        <w:rPr>
          <w:rFonts w:ascii="仿宋" w:eastAsia="仿宋" w:hAnsi="仿宋" w:cs="Times New Roman" w:hint="eastAsia"/>
          <w:kern w:val="2"/>
          <w:sz w:val="32"/>
          <w:szCs w:val="32"/>
        </w:rPr>
        <w:t>建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用材林株行距</w:t>
      </w:r>
      <w:r>
        <w:rPr>
          <w:rFonts w:ascii="仿宋" w:eastAsia="仿宋" w:hAnsi="仿宋" w:cs="Times New Roman"/>
          <w:kern w:val="2"/>
          <w:sz w:val="32"/>
          <w:szCs w:val="32"/>
        </w:rPr>
        <w:t>2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m×4m或2m×</w:t>
      </w:r>
      <w:r>
        <w:rPr>
          <w:rFonts w:ascii="仿宋" w:eastAsia="仿宋" w:hAnsi="仿宋" w:cs="Times New Roman"/>
          <w:kern w:val="2"/>
          <w:sz w:val="32"/>
          <w:szCs w:val="32"/>
        </w:rPr>
        <w:t>3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m</w:t>
      </w:r>
      <w:r w:rsidR="00BB220B">
        <w:rPr>
          <w:rFonts w:ascii="仿宋" w:eastAsia="仿宋" w:hAnsi="仿宋" w:cs="Times New Roman" w:hint="eastAsia"/>
          <w:kern w:val="2"/>
          <w:sz w:val="32"/>
          <w:szCs w:val="32"/>
        </w:rPr>
        <w:t>、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营</w:t>
      </w:r>
      <w:r w:rsidR="00CD770B">
        <w:rPr>
          <w:rFonts w:ascii="仿宋" w:eastAsia="仿宋" w:hAnsi="仿宋" w:cs="Times New Roman" w:hint="eastAsia"/>
          <w:kern w:val="2"/>
          <w:sz w:val="32"/>
          <w:szCs w:val="32"/>
        </w:rPr>
        <w:t>建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防护林株行距</w:t>
      </w:r>
      <w:r>
        <w:rPr>
          <w:rFonts w:ascii="仿宋" w:eastAsia="仿宋" w:hAnsi="仿宋" w:cs="Times New Roman"/>
          <w:kern w:val="2"/>
          <w:sz w:val="32"/>
          <w:szCs w:val="32"/>
        </w:rPr>
        <w:t>2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m×</w:t>
      </w:r>
      <w:r>
        <w:rPr>
          <w:rFonts w:ascii="仿宋" w:eastAsia="仿宋" w:hAnsi="仿宋" w:cs="Times New Roman"/>
          <w:kern w:val="2"/>
          <w:sz w:val="32"/>
          <w:szCs w:val="32"/>
        </w:rPr>
        <w:t>3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m或2m×</w:t>
      </w:r>
      <w:r>
        <w:rPr>
          <w:rFonts w:ascii="仿宋" w:eastAsia="仿宋" w:hAnsi="仿宋" w:cs="Times New Roman"/>
          <w:kern w:val="2"/>
          <w:sz w:val="32"/>
          <w:szCs w:val="32"/>
        </w:rPr>
        <w:t>2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m。栽植时剪短主根，坐水栽植，栽植深度比根颈深3～4cm，覆土踏实。适时进行除草、浇水、病虫鼠害防治等。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适宜种植范围</w:t>
      </w:r>
    </w:p>
    <w:p w:rsidR="00955EDB" w:rsidRDefault="007125B0" w:rsidP="00CC1CD7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该品种适宜在我区</w:t>
      </w:r>
      <w:r w:rsidR="00635E50" w:rsidRPr="00635E50">
        <w:rPr>
          <w:rFonts w:ascii="仿宋" w:eastAsia="仿宋" w:hAnsi="仿宋"/>
          <w:sz w:val="32"/>
          <w:szCs w:val="32"/>
        </w:rPr>
        <w:t>海拔</w:t>
      </w:r>
      <w:r w:rsidR="00635E50" w:rsidRPr="00635E50">
        <w:rPr>
          <w:rFonts w:ascii="仿宋" w:eastAsia="仿宋" w:hAnsi="仿宋" w:cs="仿宋" w:hint="eastAsia"/>
          <w:sz w:val="32"/>
          <w:szCs w:val="32"/>
        </w:rPr>
        <w:t>300</w:t>
      </w:r>
      <w:r w:rsidR="00635E50" w:rsidRPr="00635E50">
        <w:rPr>
          <w:rFonts w:ascii="仿宋" w:eastAsia="仿宋" w:hAnsi="仿宋"/>
          <w:sz w:val="32"/>
          <w:szCs w:val="32"/>
        </w:rPr>
        <w:t>～130</w:t>
      </w:r>
      <w:r w:rsidR="00635E50" w:rsidRPr="00820E74">
        <w:rPr>
          <w:rFonts w:ascii="仿宋" w:eastAsia="仿宋" w:hAnsi="仿宋"/>
          <w:sz w:val="32"/>
          <w:szCs w:val="32"/>
        </w:rPr>
        <w:t>0</w:t>
      </w:r>
      <w:r w:rsidR="00635E50" w:rsidRPr="00820E74">
        <w:rPr>
          <w:rFonts w:ascii="仿宋" w:eastAsia="仿宋" w:hAnsi="仿宋" w:hint="eastAsia"/>
          <w:sz w:val="32"/>
          <w:szCs w:val="32"/>
        </w:rPr>
        <w:t>m</w:t>
      </w:r>
      <w:r w:rsidR="00635E50" w:rsidRPr="00635E50">
        <w:rPr>
          <w:rFonts w:ascii="仿宋" w:eastAsia="仿宋" w:hAnsi="仿宋"/>
          <w:sz w:val="32"/>
          <w:szCs w:val="32"/>
        </w:rPr>
        <w:t>，年均温-3℃以上，年降水量400</w:t>
      </w:r>
      <w:r w:rsidR="00BB220B">
        <w:rPr>
          <w:rFonts w:ascii="仿宋" w:eastAsia="仿宋" w:hAnsi="仿宋" w:hint="eastAsia"/>
          <w:sz w:val="32"/>
          <w:szCs w:val="32"/>
        </w:rPr>
        <w:t>mm</w:t>
      </w:r>
      <w:r w:rsidR="00635E50" w:rsidRPr="00635E50">
        <w:rPr>
          <w:rFonts w:ascii="仿宋" w:eastAsia="仿宋" w:hAnsi="仿宋"/>
          <w:sz w:val="32"/>
          <w:szCs w:val="32"/>
        </w:rPr>
        <w:t>以上地区</w:t>
      </w:r>
      <w:r>
        <w:rPr>
          <w:rFonts w:ascii="仿宋" w:eastAsia="仿宋" w:hAnsi="仿宋" w:hint="eastAsia"/>
          <w:sz w:val="32"/>
          <w:szCs w:val="32"/>
        </w:rPr>
        <w:t>种植。</w:t>
      </w:r>
    </w:p>
    <w:p w:rsidR="00820E74" w:rsidRPr="00820E74" w:rsidRDefault="00820E74" w:rsidP="00CC1CD7">
      <w:pPr>
        <w:pStyle w:val="a0"/>
        <w:adjustRightInd w:val="0"/>
        <w:snapToGrid w:val="0"/>
        <w:spacing w:line="360" w:lineRule="auto"/>
        <w:ind w:firstLine="480"/>
      </w:pPr>
    </w:p>
    <w:p w:rsidR="00955EDB" w:rsidRDefault="007125B0" w:rsidP="00CC1CD7">
      <w:pPr>
        <w:adjustRightInd w:val="0"/>
        <w:snapToGrid w:val="0"/>
        <w:spacing w:line="360" w:lineRule="auto"/>
        <w:rPr>
          <w:rFonts w:ascii="仿宋b僝...." w:eastAsia="仿宋b僝...." w:hAnsi="仿宋b僝....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二、认定通过品种</w:t>
      </w:r>
    </w:p>
    <w:p w:rsidR="00955EDB" w:rsidRDefault="007125B0" w:rsidP="00CC1CD7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1.‘中扁8号’长柄扁桃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树种：长柄扁桃</w:t>
      </w:r>
    </w:p>
    <w:p w:rsidR="00955EDB" w:rsidRDefault="007125B0" w:rsidP="00CC1CD7">
      <w:pPr>
        <w:adjustRightInd w:val="0"/>
        <w:snapToGrid w:val="0"/>
        <w:spacing w:line="360" w:lineRule="auto"/>
        <w:ind w:left="1280" w:hangingChars="400" w:hanging="1280"/>
        <w:rPr>
          <w:rFonts w:eastAsia="仿宋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学名：</w:t>
      </w:r>
      <w:r>
        <w:rPr>
          <w:rFonts w:ascii="仿宋" w:eastAsia="仿宋" w:hAnsi="仿宋" w:cs="宋体"/>
          <w:i/>
          <w:iCs/>
          <w:kern w:val="0"/>
          <w:sz w:val="32"/>
          <w:szCs w:val="32"/>
        </w:rPr>
        <w:t>Amygdalus pedunculata</w:t>
      </w:r>
      <w:r>
        <w:rPr>
          <w:rFonts w:ascii="仿宋" w:eastAsia="仿宋" w:hAnsi="仿宋" w:cs="宋体" w:hint="eastAsia"/>
          <w:kern w:val="0"/>
          <w:sz w:val="32"/>
          <w:szCs w:val="32"/>
        </w:rPr>
        <w:t>‘Zhong</w:t>
      </w:r>
      <w:r>
        <w:rPr>
          <w:rFonts w:ascii="仿宋" w:eastAsia="仿宋" w:hAnsi="仿宋" w:cs="宋体"/>
          <w:kern w:val="0"/>
          <w:sz w:val="32"/>
          <w:szCs w:val="32"/>
        </w:rPr>
        <w:t xml:space="preserve">bian </w:t>
      </w:r>
      <w:r>
        <w:rPr>
          <w:rFonts w:ascii="仿宋" w:eastAsia="仿宋" w:hAnsi="仿宋" w:cs="宋体" w:hint="eastAsia"/>
          <w:kern w:val="0"/>
          <w:sz w:val="32"/>
          <w:szCs w:val="32"/>
        </w:rPr>
        <w:t>8’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类别：优良无性系</w:t>
      </w:r>
    </w:p>
    <w:p w:rsidR="00955EDB" w:rsidRDefault="007125B0" w:rsidP="00CC1CD7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通过类别：认定</w:t>
      </w:r>
    </w:p>
    <w:p w:rsidR="00955EDB" w:rsidRDefault="00891B16" w:rsidP="00CC1CD7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良种</w:t>
      </w:r>
      <w:r w:rsidR="007125B0">
        <w:rPr>
          <w:rFonts w:ascii="仿宋" w:eastAsia="仿宋" w:hAnsi="仿宋" w:cs="宋体" w:hint="eastAsia"/>
          <w:kern w:val="0"/>
          <w:sz w:val="32"/>
          <w:szCs w:val="32"/>
        </w:rPr>
        <w:t>有效期：</w:t>
      </w:r>
      <w:r w:rsidR="007125B0">
        <w:rPr>
          <w:rFonts w:ascii="仿宋" w:eastAsia="仿宋" w:hAnsi="仿宋" w:cs="宋体"/>
          <w:kern w:val="0"/>
          <w:sz w:val="32"/>
          <w:szCs w:val="32"/>
        </w:rPr>
        <w:t>5</w:t>
      </w:r>
      <w:r w:rsidR="007125B0">
        <w:rPr>
          <w:rFonts w:ascii="仿宋" w:eastAsia="仿宋" w:hAnsi="仿宋" w:cs="宋体" w:hint="eastAsia"/>
          <w:kern w:val="0"/>
          <w:sz w:val="32"/>
          <w:szCs w:val="32"/>
        </w:rPr>
        <w:t>年</w:t>
      </w:r>
    </w:p>
    <w:p w:rsidR="00955EDB" w:rsidRDefault="007125B0" w:rsidP="00CC1CD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良种编号：蒙R</w:t>
      </w:r>
      <w:r>
        <w:rPr>
          <w:rFonts w:ascii="仿宋" w:eastAsia="仿宋" w:hAnsi="仿宋"/>
          <w:sz w:val="32"/>
          <w:szCs w:val="32"/>
        </w:rPr>
        <w:t>-S</w:t>
      </w:r>
      <w:r>
        <w:rPr>
          <w:rFonts w:ascii="仿宋" w:eastAsia="仿宋" w:hAnsi="仿宋" w:hint="eastAsia"/>
          <w:sz w:val="32"/>
          <w:szCs w:val="32"/>
        </w:rPr>
        <w:t>C</w:t>
      </w:r>
      <w:r>
        <w:rPr>
          <w:rFonts w:ascii="仿宋" w:eastAsia="仿宋" w:hAnsi="仿宋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AP</w:t>
      </w:r>
      <w:r>
        <w:rPr>
          <w:rFonts w:ascii="仿宋" w:eastAsia="仿宋" w:hAnsi="仿宋"/>
          <w:sz w:val="32"/>
          <w:szCs w:val="32"/>
        </w:rPr>
        <w:t>-00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-202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申请人：中国林业科学研究院经济林研究所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选育人：乌云塔娜、王淋、朱绪春、李辉、包文泉、张文英、刘国华、于立臣、何金军、刘慧敏、卢立娜、哈布尔、许胜利、弓志强</w:t>
      </w:r>
    </w:p>
    <w:p w:rsidR="00955EDB" w:rsidRDefault="007125B0" w:rsidP="00CC1CD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品种特性</w:t>
      </w:r>
    </w:p>
    <w:p w:rsidR="00955EDB" w:rsidRDefault="007125B0" w:rsidP="00CC1CD7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树姿半开张，具大量短枝，小枝红褐色。花期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月底至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月初，果实成熟时期为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月。以中、短果枝和花束状果枝结果为主，结果量可达全树结果量的</w:t>
      </w:r>
      <w:r>
        <w:rPr>
          <w:rFonts w:ascii="仿宋" w:eastAsia="仿宋" w:hAnsi="仿宋"/>
          <w:sz w:val="32"/>
          <w:szCs w:val="32"/>
        </w:rPr>
        <w:t>80%</w:t>
      </w:r>
      <w:r>
        <w:rPr>
          <w:rFonts w:ascii="仿宋" w:eastAsia="仿宋" w:hAnsi="仿宋" w:hint="eastAsia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85%</w:t>
      </w:r>
      <w:r>
        <w:rPr>
          <w:rFonts w:ascii="仿宋" w:eastAsia="仿宋" w:hAnsi="仿宋" w:hint="eastAsia"/>
          <w:sz w:val="32"/>
          <w:szCs w:val="32"/>
        </w:rPr>
        <w:t>。异花结实，苗木定植后第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年进入盛果期，单株平均产果量</w:t>
      </w:r>
      <w:r>
        <w:rPr>
          <w:rFonts w:ascii="仿宋" w:eastAsia="仿宋" w:hAnsi="仿宋"/>
          <w:sz w:val="32"/>
          <w:szCs w:val="32"/>
        </w:rPr>
        <w:t>2.42</w:t>
      </w:r>
      <w:r>
        <w:rPr>
          <w:rFonts w:eastAsia="仿宋"/>
          <w:sz w:val="32"/>
          <w:szCs w:val="32"/>
        </w:rPr>
        <w:t>~</w:t>
      </w:r>
      <w:r>
        <w:rPr>
          <w:rFonts w:ascii="仿宋" w:eastAsia="仿宋" w:hAnsi="仿宋"/>
          <w:sz w:val="32"/>
          <w:szCs w:val="32"/>
        </w:rPr>
        <w:t>2.81kg</w:t>
      </w:r>
      <w:r>
        <w:rPr>
          <w:rFonts w:ascii="仿宋" w:eastAsia="仿宋" w:hAnsi="仿宋" w:hint="eastAsia"/>
          <w:sz w:val="32"/>
          <w:szCs w:val="32"/>
        </w:rPr>
        <w:t>，产仁量</w:t>
      </w:r>
      <w:r>
        <w:rPr>
          <w:rFonts w:ascii="仿宋" w:eastAsia="仿宋" w:hAnsi="仿宋"/>
          <w:sz w:val="32"/>
          <w:szCs w:val="32"/>
        </w:rPr>
        <w:t>0.39</w:t>
      </w:r>
      <w:r>
        <w:rPr>
          <w:rFonts w:ascii="仿宋" w:eastAsia="仿宋" w:hAnsi="仿宋" w:hint="eastAsia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0.45kg</w:t>
      </w:r>
      <w:r>
        <w:rPr>
          <w:rFonts w:ascii="仿宋" w:eastAsia="仿宋" w:hAnsi="仿宋" w:hint="eastAsia"/>
          <w:sz w:val="32"/>
          <w:szCs w:val="32"/>
        </w:rPr>
        <w:t>。果实卵圆形，果实纵径</w:t>
      </w:r>
      <w:r>
        <w:rPr>
          <w:rFonts w:ascii="仿宋" w:eastAsia="仿宋" w:hAnsi="仿宋"/>
          <w:sz w:val="32"/>
          <w:szCs w:val="32"/>
        </w:rPr>
        <w:t>13.80mm</w:t>
      </w:r>
      <w:r>
        <w:rPr>
          <w:rFonts w:ascii="仿宋" w:eastAsia="仿宋" w:hAnsi="仿宋" w:hint="eastAsia"/>
          <w:sz w:val="32"/>
          <w:szCs w:val="32"/>
        </w:rPr>
        <w:t>，果实横径</w:t>
      </w:r>
      <w:r>
        <w:rPr>
          <w:rFonts w:ascii="仿宋" w:eastAsia="仿宋" w:hAnsi="仿宋"/>
          <w:sz w:val="32"/>
          <w:szCs w:val="32"/>
        </w:rPr>
        <w:t>12.29mm</w:t>
      </w:r>
      <w:r>
        <w:rPr>
          <w:rFonts w:ascii="仿宋" w:eastAsia="仿宋" w:hAnsi="仿宋" w:hint="eastAsia"/>
          <w:sz w:val="32"/>
          <w:szCs w:val="32"/>
        </w:rPr>
        <w:t>，果实侧径</w:t>
      </w:r>
      <w:r>
        <w:rPr>
          <w:rFonts w:ascii="仿宋" w:eastAsia="仿宋" w:hAnsi="仿宋"/>
          <w:sz w:val="32"/>
          <w:szCs w:val="32"/>
        </w:rPr>
        <w:t>11.47mm</w:t>
      </w:r>
      <w:r>
        <w:rPr>
          <w:rFonts w:ascii="仿宋" w:eastAsia="仿宋" w:hAnsi="仿宋" w:hint="eastAsia"/>
          <w:sz w:val="32"/>
          <w:szCs w:val="32"/>
        </w:rPr>
        <w:t>，果平均重</w:t>
      </w:r>
      <w:r>
        <w:rPr>
          <w:rFonts w:ascii="仿宋" w:eastAsia="仿宋" w:hAnsi="仿宋"/>
          <w:sz w:val="32"/>
          <w:szCs w:val="32"/>
        </w:rPr>
        <w:t>1.14g</w:t>
      </w:r>
      <w:r>
        <w:rPr>
          <w:rFonts w:ascii="仿宋" w:eastAsia="仿宋" w:hAnsi="仿宋" w:hint="eastAsia"/>
          <w:sz w:val="32"/>
          <w:szCs w:val="32"/>
        </w:rPr>
        <w:t>，核平均重</w:t>
      </w:r>
      <w:r>
        <w:rPr>
          <w:rFonts w:ascii="仿宋" w:eastAsia="仿宋" w:hAnsi="仿宋"/>
          <w:sz w:val="32"/>
          <w:szCs w:val="32"/>
        </w:rPr>
        <w:t>0.43g</w:t>
      </w:r>
      <w:r>
        <w:rPr>
          <w:rFonts w:ascii="仿宋" w:eastAsia="仿宋" w:hAnsi="仿宋" w:hint="eastAsia"/>
          <w:sz w:val="32"/>
          <w:szCs w:val="32"/>
        </w:rPr>
        <w:t>，仁平均重</w:t>
      </w:r>
      <w:r>
        <w:rPr>
          <w:rFonts w:ascii="仿宋" w:eastAsia="仿宋" w:hAnsi="仿宋"/>
          <w:sz w:val="32"/>
          <w:szCs w:val="32"/>
        </w:rPr>
        <w:t>0.18g</w:t>
      </w:r>
      <w:r>
        <w:rPr>
          <w:rFonts w:ascii="仿宋" w:eastAsia="仿宋" w:hAnsi="仿宋" w:hint="eastAsia"/>
          <w:sz w:val="32"/>
          <w:szCs w:val="32"/>
        </w:rPr>
        <w:t>。果皮成熟时紫红色，果肉薄而干燥，成熟时开裂，离核。具有晚花、高产、抗旱、抗寒等特性。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主要用途</w:t>
      </w:r>
    </w:p>
    <w:p w:rsidR="00955EDB" w:rsidRDefault="007125B0" w:rsidP="00CC1CD7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主要用于营建经济林和生态林。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栽培技术要点</w:t>
      </w:r>
    </w:p>
    <w:p w:rsidR="00955EDB" w:rsidRDefault="007125B0" w:rsidP="00CC1CD7">
      <w:pPr>
        <w:pStyle w:val="p0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选用1年生或2年生嫁接苗，在土壤疏松，排水良好，土质为沙土、沙壤土或黄土的地区建园。栽植株行距</w:t>
      </w:r>
      <w:r>
        <w:rPr>
          <w:rFonts w:ascii="仿宋" w:eastAsia="仿宋" w:hAnsi="仿宋"/>
          <w:sz w:val="32"/>
          <w:szCs w:val="32"/>
        </w:rPr>
        <w:t>2m</w:t>
      </w:r>
      <w:r>
        <w:rPr>
          <w:rFonts w:ascii="仿宋" w:eastAsia="仿宋" w:hAnsi="仿宋" w:hint="eastAsia"/>
          <w:sz w:val="32"/>
          <w:szCs w:val="32"/>
        </w:rPr>
        <w:t>×</w:t>
      </w:r>
      <w:r>
        <w:rPr>
          <w:rFonts w:ascii="仿宋" w:eastAsia="仿宋" w:hAnsi="仿宋"/>
          <w:sz w:val="32"/>
          <w:szCs w:val="32"/>
        </w:rPr>
        <w:t>2m</w:t>
      </w:r>
      <w:r>
        <w:rPr>
          <w:rFonts w:ascii="仿宋" w:eastAsia="仿宋" w:hAnsi="仿宋" w:hint="eastAsia"/>
          <w:sz w:val="32"/>
          <w:szCs w:val="32"/>
        </w:rPr>
        <w:t>。主栽品种与授粉品种的比例为（5～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）：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，适宜的授粉品种是‘中扁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号’、‘中扁2号’、‘中扁3号’长柄扁桃。整形修剪以自然圆头型或自然开心型为宜。适时对密度过大、长势过旺或不佳的枝条进行疏除，并进行浇水、施肥、病虫害防治等。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适宜种植范围</w:t>
      </w:r>
    </w:p>
    <w:p w:rsidR="00955EDB" w:rsidRDefault="007125B0" w:rsidP="00CC1CD7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该品种适宜在我区阴山山脉、黄土高原区种植。</w:t>
      </w:r>
    </w:p>
    <w:p w:rsidR="00820E74" w:rsidRPr="00820E74" w:rsidRDefault="00820E74" w:rsidP="00CC1CD7">
      <w:pPr>
        <w:pStyle w:val="a0"/>
        <w:adjustRightInd w:val="0"/>
        <w:snapToGrid w:val="0"/>
        <w:spacing w:line="360" w:lineRule="auto"/>
        <w:ind w:firstLine="480"/>
      </w:pPr>
    </w:p>
    <w:p w:rsidR="00955EDB" w:rsidRDefault="007125B0" w:rsidP="00CC1CD7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2.‘中仁14号’西伯利亚杏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树种：西伯利亚杏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eastAsia="仿宋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学名：</w:t>
      </w:r>
      <w:r>
        <w:rPr>
          <w:rFonts w:ascii="仿宋" w:eastAsia="仿宋" w:hAnsi="仿宋" w:cs="宋体"/>
          <w:i/>
          <w:iCs/>
          <w:kern w:val="0"/>
          <w:sz w:val="32"/>
          <w:szCs w:val="32"/>
        </w:rPr>
        <w:t>Armeniaca</w:t>
      </w:r>
      <w:r w:rsidR="00BB220B">
        <w:rPr>
          <w:rFonts w:ascii="仿宋" w:eastAsia="仿宋" w:hAnsi="仿宋" w:cs="宋体" w:hint="eastAsia"/>
          <w:i/>
          <w:iCs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i/>
          <w:iCs/>
          <w:kern w:val="0"/>
          <w:sz w:val="32"/>
          <w:szCs w:val="32"/>
        </w:rPr>
        <w:t xml:space="preserve">sibirica </w:t>
      </w:r>
      <w:r>
        <w:rPr>
          <w:rFonts w:ascii="仿宋" w:eastAsia="仿宋" w:hAnsi="仿宋" w:cs="宋体" w:hint="eastAsia"/>
          <w:iCs/>
          <w:kern w:val="0"/>
          <w:sz w:val="32"/>
          <w:szCs w:val="32"/>
        </w:rPr>
        <w:t>‘Zhongren</w:t>
      </w:r>
      <w:r w:rsidR="00CD770B">
        <w:rPr>
          <w:rFonts w:ascii="仿宋" w:eastAsia="仿宋" w:hAnsi="仿宋" w:cs="宋体" w:hint="eastAsia"/>
          <w:iCs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iCs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iCs/>
          <w:kern w:val="0"/>
          <w:sz w:val="32"/>
          <w:szCs w:val="32"/>
        </w:rPr>
        <w:t>4’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类别：优良无性系</w:t>
      </w:r>
    </w:p>
    <w:p w:rsidR="00955EDB" w:rsidRDefault="007125B0" w:rsidP="00CC1CD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通过类别：认定</w:t>
      </w:r>
    </w:p>
    <w:p w:rsidR="00955EDB" w:rsidRDefault="00891B16" w:rsidP="00CC1CD7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良种有效期</w:t>
      </w:r>
      <w:r w:rsidR="007125B0">
        <w:rPr>
          <w:rFonts w:ascii="仿宋" w:eastAsia="仿宋" w:hAnsi="仿宋" w:hint="eastAsia"/>
          <w:sz w:val="32"/>
          <w:szCs w:val="32"/>
        </w:rPr>
        <w:t>：</w:t>
      </w:r>
      <w:r w:rsidR="007125B0">
        <w:rPr>
          <w:rFonts w:ascii="仿宋" w:eastAsia="仿宋" w:hAnsi="仿宋" w:cs="宋体"/>
          <w:kern w:val="0"/>
          <w:sz w:val="32"/>
          <w:szCs w:val="32"/>
        </w:rPr>
        <w:t>5</w:t>
      </w:r>
      <w:r w:rsidR="007125B0">
        <w:rPr>
          <w:rFonts w:ascii="仿宋" w:eastAsia="仿宋" w:hAnsi="仿宋" w:cs="宋体" w:hint="eastAsia"/>
          <w:kern w:val="0"/>
          <w:sz w:val="32"/>
          <w:szCs w:val="32"/>
        </w:rPr>
        <w:t>年</w:t>
      </w:r>
    </w:p>
    <w:p w:rsidR="00955EDB" w:rsidRDefault="007125B0" w:rsidP="00CC1CD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良种编号：蒙R</w:t>
      </w:r>
      <w:r>
        <w:rPr>
          <w:rFonts w:ascii="仿宋" w:eastAsia="仿宋" w:hAnsi="仿宋"/>
          <w:sz w:val="32"/>
          <w:szCs w:val="32"/>
        </w:rPr>
        <w:t>-S</w:t>
      </w:r>
      <w:r>
        <w:rPr>
          <w:rFonts w:ascii="仿宋" w:eastAsia="仿宋" w:hAnsi="仿宋" w:hint="eastAsia"/>
          <w:sz w:val="32"/>
          <w:szCs w:val="32"/>
        </w:rPr>
        <w:t>C</w:t>
      </w:r>
      <w:r>
        <w:rPr>
          <w:rFonts w:ascii="仿宋" w:eastAsia="仿宋" w:hAnsi="仿宋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AS</w:t>
      </w:r>
      <w:r>
        <w:rPr>
          <w:rFonts w:ascii="仿宋" w:eastAsia="仿宋" w:hAnsi="仿宋"/>
          <w:sz w:val="32"/>
          <w:szCs w:val="32"/>
        </w:rPr>
        <w:t>-00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-202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申请人：中国林业科学研究院经济林研究所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选育人：乌云塔娜、黄梦真、白海坤、刘慧敏、王淋、李显玉、张文英、白玉娥、卢立娜、朱高浦、赵罕、包文泉、于晓芳、吕广霞</w:t>
      </w:r>
    </w:p>
    <w:p w:rsidR="00955EDB" w:rsidRDefault="007125B0" w:rsidP="00CC1CD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品种特性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甜仁仁用杏品种。树姿开张，枝条黄褐色。花期４月中下旬，果期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月中旬。果实卵圆形，果实纵径</w:t>
      </w:r>
      <w:r>
        <w:rPr>
          <w:rFonts w:ascii="仿宋" w:eastAsia="仿宋" w:hAnsi="仿宋"/>
          <w:sz w:val="32"/>
          <w:szCs w:val="32"/>
        </w:rPr>
        <w:t>26.39mm</w:t>
      </w:r>
      <w:r>
        <w:rPr>
          <w:rFonts w:ascii="仿宋" w:eastAsia="仿宋" w:hAnsi="仿宋" w:hint="eastAsia"/>
          <w:sz w:val="32"/>
          <w:szCs w:val="32"/>
        </w:rPr>
        <w:t>，果实横径</w:t>
      </w:r>
      <w:r>
        <w:rPr>
          <w:rFonts w:ascii="仿宋" w:eastAsia="仿宋" w:hAnsi="仿宋"/>
          <w:sz w:val="32"/>
          <w:szCs w:val="32"/>
        </w:rPr>
        <w:t>19.23mm</w:t>
      </w:r>
      <w:r>
        <w:rPr>
          <w:rFonts w:ascii="仿宋" w:eastAsia="仿宋" w:hAnsi="仿宋" w:hint="eastAsia"/>
          <w:sz w:val="32"/>
          <w:szCs w:val="32"/>
        </w:rPr>
        <w:t>，果实侧径</w:t>
      </w:r>
      <w:r>
        <w:rPr>
          <w:rFonts w:ascii="仿宋" w:eastAsia="仿宋" w:hAnsi="仿宋"/>
          <w:sz w:val="32"/>
          <w:szCs w:val="32"/>
        </w:rPr>
        <w:t>23.20mm</w:t>
      </w:r>
      <w:r>
        <w:rPr>
          <w:rFonts w:ascii="仿宋" w:eastAsia="仿宋" w:hAnsi="仿宋" w:hint="eastAsia"/>
          <w:sz w:val="32"/>
          <w:szCs w:val="32"/>
        </w:rPr>
        <w:t>，单果平均重</w:t>
      </w:r>
      <w:r>
        <w:rPr>
          <w:rFonts w:ascii="仿宋" w:eastAsia="仿宋" w:hAnsi="仿宋"/>
          <w:sz w:val="32"/>
          <w:szCs w:val="32"/>
        </w:rPr>
        <w:t>6.02g</w:t>
      </w:r>
      <w:r>
        <w:rPr>
          <w:rFonts w:ascii="仿宋" w:eastAsia="仿宋" w:hAnsi="仿宋" w:hint="eastAsia"/>
          <w:sz w:val="32"/>
          <w:szCs w:val="32"/>
        </w:rPr>
        <w:t>；核椭圆形，核平均重</w:t>
      </w:r>
      <w:r>
        <w:rPr>
          <w:rFonts w:ascii="仿宋" w:eastAsia="仿宋" w:hAnsi="仿宋"/>
          <w:sz w:val="32"/>
          <w:szCs w:val="32"/>
        </w:rPr>
        <w:t>1.20g</w:t>
      </w:r>
      <w:r>
        <w:rPr>
          <w:rFonts w:ascii="仿宋" w:eastAsia="仿宋" w:hAnsi="仿宋" w:hint="eastAsia"/>
          <w:sz w:val="32"/>
          <w:szCs w:val="32"/>
        </w:rPr>
        <w:t>，仁平均重</w:t>
      </w:r>
      <w:r>
        <w:rPr>
          <w:rFonts w:ascii="仿宋" w:eastAsia="仿宋" w:hAnsi="仿宋"/>
          <w:sz w:val="32"/>
          <w:szCs w:val="32"/>
        </w:rPr>
        <w:t>0.61g</w:t>
      </w:r>
      <w:r>
        <w:rPr>
          <w:rFonts w:ascii="仿宋" w:eastAsia="仿宋" w:hAnsi="仿宋" w:hint="eastAsia"/>
          <w:sz w:val="32"/>
          <w:szCs w:val="32"/>
        </w:rPr>
        <w:t>。苗木定植后第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年进入盛果期，盛果期单株平均产果量</w:t>
      </w:r>
      <w:r>
        <w:rPr>
          <w:rFonts w:ascii="仿宋" w:eastAsia="仿宋" w:hAnsi="仿宋"/>
          <w:sz w:val="32"/>
          <w:szCs w:val="32"/>
        </w:rPr>
        <w:t>21.32</w:t>
      </w:r>
      <w:r>
        <w:rPr>
          <w:rFonts w:ascii="仿宋" w:eastAsia="仿宋" w:hAnsi="仿宋" w:hint="eastAsia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23.08kg</w:t>
      </w:r>
      <w:r>
        <w:rPr>
          <w:rFonts w:ascii="仿宋" w:eastAsia="仿宋" w:hAnsi="仿宋" w:hint="eastAsia"/>
          <w:sz w:val="32"/>
          <w:szCs w:val="32"/>
        </w:rPr>
        <w:t>，产核量</w:t>
      </w:r>
      <w:r>
        <w:rPr>
          <w:rFonts w:ascii="仿宋" w:eastAsia="仿宋" w:hAnsi="仿宋"/>
          <w:sz w:val="32"/>
          <w:szCs w:val="32"/>
        </w:rPr>
        <w:t>4.25</w:t>
      </w:r>
      <w:r>
        <w:rPr>
          <w:rFonts w:ascii="仿宋" w:eastAsia="仿宋" w:hAnsi="仿宋" w:hint="eastAsia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4.60kg</w:t>
      </w:r>
      <w:r>
        <w:rPr>
          <w:rFonts w:ascii="仿宋" w:eastAsia="仿宋" w:hAnsi="仿宋" w:hint="eastAsia"/>
          <w:sz w:val="32"/>
          <w:szCs w:val="32"/>
        </w:rPr>
        <w:t>。种仁含油率</w:t>
      </w:r>
      <w:r>
        <w:rPr>
          <w:rFonts w:ascii="仿宋" w:eastAsia="仿宋" w:hAnsi="仿宋"/>
          <w:sz w:val="32"/>
          <w:szCs w:val="32"/>
        </w:rPr>
        <w:t>54.35%</w:t>
      </w:r>
      <w:r>
        <w:rPr>
          <w:rFonts w:ascii="仿宋" w:eastAsia="仿宋" w:hAnsi="仿宋" w:hint="eastAsia"/>
          <w:sz w:val="32"/>
          <w:szCs w:val="32"/>
        </w:rPr>
        <w:t>，蛋白质含量</w:t>
      </w:r>
      <w:r>
        <w:rPr>
          <w:rFonts w:ascii="仿宋" w:eastAsia="仿宋" w:hAnsi="仿宋"/>
          <w:sz w:val="32"/>
          <w:szCs w:val="32"/>
        </w:rPr>
        <w:t>18.11%</w:t>
      </w:r>
      <w:r>
        <w:rPr>
          <w:rFonts w:ascii="仿宋" w:eastAsia="仿宋" w:hAnsi="仿宋" w:hint="eastAsia"/>
          <w:sz w:val="32"/>
          <w:szCs w:val="32"/>
        </w:rPr>
        <w:t>。果皮成熟时红黄色，果肉薄而干燥，成熟时开裂，离核，壳薄。具有抗晚霜、丰产、抗旱、抗寒、耐瘠薄等特性。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主要用途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ind w:firstLineChars="200" w:firstLine="62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1"/>
          <w:szCs w:val="31"/>
        </w:rPr>
        <w:t>主要用于营建经济林和生态林。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栽培技术要点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选用1年生或2年生嫁接苗，</w:t>
      </w:r>
      <w:r w:rsidR="00AC3D82">
        <w:rPr>
          <w:rFonts w:ascii="仿宋" w:eastAsia="仿宋" w:hAnsi="仿宋" w:hint="eastAsia"/>
          <w:sz w:val="32"/>
          <w:szCs w:val="32"/>
        </w:rPr>
        <w:t>在向阳、非低洼地块建园。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栽植株行距</w:t>
      </w:r>
      <w:r>
        <w:rPr>
          <w:rFonts w:ascii="仿宋" w:eastAsia="仿宋" w:hAnsi="仿宋" w:cs="仿宋"/>
          <w:color w:val="000000"/>
          <w:kern w:val="0"/>
          <w:sz w:val="31"/>
          <w:szCs w:val="31"/>
        </w:rPr>
        <w:t>3m×4m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或</w:t>
      </w:r>
      <w:r>
        <w:rPr>
          <w:rFonts w:ascii="仿宋" w:eastAsia="仿宋" w:hAnsi="仿宋" w:cs="仿宋"/>
          <w:color w:val="000000"/>
          <w:kern w:val="0"/>
          <w:sz w:val="31"/>
          <w:szCs w:val="31"/>
        </w:rPr>
        <w:t>2m×4m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异花授粉，授粉品种一般为</w:t>
      </w:r>
      <w:r>
        <w:rPr>
          <w:rFonts w:ascii="仿宋" w:eastAsia="仿宋" w:hAnsi="仿宋" w:cs="仿宋"/>
          <w:color w:val="000000"/>
          <w:kern w:val="0"/>
          <w:sz w:val="31"/>
          <w:szCs w:val="31"/>
        </w:rPr>
        <w:t>‘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龙王帽</w:t>
      </w:r>
      <w:r>
        <w:rPr>
          <w:rFonts w:ascii="仿宋" w:eastAsia="仿宋" w:hAnsi="仿宋" w:cs="仿宋"/>
          <w:color w:val="000000"/>
          <w:kern w:val="0"/>
          <w:sz w:val="31"/>
          <w:szCs w:val="31"/>
        </w:rPr>
        <w:t>’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西伯利亚杏，主栽品种与授粉品种的比例为（</w:t>
      </w:r>
      <w:r>
        <w:rPr>
          <w:rFonts w:ascii="仿宋" w:eastAsia="仿宋" w:hAnsi="仿宋" w:cs="仿宋"/>
          <w:color w:val="000000"/>
          <w:kern w:val="0"/>
          <w:sz w:val="31"/>
          <w:szCs w:val="31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～8）</w:t>
      </w:r>
      <w:r>
        <w:rPr>
          <w:rFonts w:ascii="仿宋" w:eastAsia="仿宋" w:hAnsi="仿宋" w:cs="仿宋"/>
          <w:color w:val="000000"/>
          <w:kern w:val="0"/>
          <w:sz w:val="31"/>
          <w:szCs w:val="31"/>
        </w:rPr>
        <w:t>:1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。按“3主枝多侧枝”进行整形修剪，适时进行浇水、施肥、病虫害防治等。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适宜种植范围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ind w:firstLineChars="200" w:firstLine="620"/>
        <w:jc w:val="left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该品种适宜在我区海拔</w:t>
      </w:r>
      <w:r>
        <w:rPr>
          <w:rFonts w:ascii="仿宋" w:eastAsia="仿宋" w:hAnsi="仿宋" w:cs="仿宋"/>
          <w:color w:val="000000"/>
          <w:kern w:val="0"/>
          <w:sz w:val="31"/>
          <w:szCs w:val="31"/>
        </w:rPr>
        <w:t>700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～</w:t>
      </w:r>
      <w:r>
        <w:rPr>
          <w:rFonts w:ascii="仿宋" w:eastAsia="仿宋" w:hAnsi="仿宋" w:cs="仿宋"/>
          <w:color w:val="000000"/>
          <w:kern w:val="0"/>
          <w:sz w:val="31"/>
          <w:szCs w:val="31"/>
        </w:rPr>
        <w:t>2000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m范围内,有西伯利亚杏分布的地区种植。</w:t>
      </w:r>
    </w:p>
    <w:p w:rsidR="00820E74" w:rsidRPr="00820E74" w:rsidRDefault="00820E74" w:rsidP="00CC1CD7">
      <w:pPr>
        <w:pStyle w:val="a0"/>
        <w:adjustRightInd w:val="0"/>
        <w:snapToGrid w:val="0"/>
        <w:spacing w:line="360" w:lineRule="auto"/>
        <w:ind w:firstLine="480"/>
      </w:pPr>
    </w:p>
    <w:p w:rsidR="00955EDB" w:rsidRDefault="007125B0" w:rsidP="00CC1CD7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3.‘中仁15号’西伯利亚杏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树种：西伯利亚杏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学名：</w:t>
      </w:r>
      <w:r>
        <w:rPr>
          <w:rFonts w:ascii="仿宋" w:eastAsia="仿宋" w:hAnsi="仿宋" w:cs="宋体"/>
          <w:i/>
          <w:iCs/>
          <w:kern w:val="0"/>
          <w:sz w:val="32"/>
          <w:szCs w:val="32"/>
        </w:rPr>
        <w:t xml:space="preserve">Armeniaca sibirica </w:t>
      </w:r>
      <w:r>
        <w:rPr>
          <w:rFonts w:ascii="仿宋" w:eastAsia="仿宋" w:hAnsi="仿宋" w:cs="宋体" w:hint="eastAsia"/>
          <w:iCs/>
          <w:kern w:val="0"/>
          <w:sz w:val="32"/>
          <w:szCs w:val="32"/>
        </w:rPr>
        <w:t>‘Zhongren</w:t>
      </w:r>
      <w:r w:rsidR="00CD770B">
        <w:rPr>
          <w:rFonts w:ascii="仿宋" w:eastAsia="仿宋" w:hAnsi="仿宋" w:cs="宋体" w:hint="eastAsia"/>
          <w:iCs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iCs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iCs/>
          <w:kern w:val="0"/>
          <w:sz w:val="32"/>
          <w:szCs w:val="32"/>
        </w:rPr>
        <w:t>5’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类别：优良无性系</w:t>
      </w:r>
    </w:p>
    <w:p w:rsidR="00955EDB" w:rsidRDefault="007125B0" w:rsidP="00CC1CD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通过类别：认定</w:t>
      </w:r>
    </w:p>
    <w:p w:rsidR="00955EDB" w:rsidRDefault="00891B16" w:rsidP="00CC1CD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良种有效期</w:t>
      </w:r>
      <w:r w:rsidR="007125B0">
        <w:rPr>
          <w:rFonts w:ascii="仿宋" w:eastAsia="仿宋" w:hAnsi="仿宋" w:hint="eastAsia"/>
          <w:sz w:val="32"/>
          <w:szCs w:val="32"/>
        </w:rPr>
        <w:t>：</w:t>
      </w:r>
      <w:r w:rsidR="007125B0">
        <w:rPr>
          <w:rFonts w:ascii="仿宋" w:eastAsia="仿宋" w:hAnsi="仿宋" w:cs="宋体"/>
          <w:kern w:val="0"/>
          <w:sz w:val="32"/>
          <w:szCs w:val="32"/>
        </w:rPr>
        <w:t>5</w:t>
      </w:r>
      <w:r w:rsidR="007125B0">
        <w:rPr>
          <w:rFonts w:ascii="仿宋" w:eastAsia="仿宋" w:hAnsi="仿宋" w:cs="宋体" w:hint="eastAsia"/>
          <w:kern w:val="0"/>
          <w:sz w:val="32"/>
          <w:szCs w:val="32"/>
        </w:rPr>
        <w:t>年</w:t>
      </w:r>
    </w:p>
    <w:p w:rsidR="00955EDB" w:rsidRDefault="007125B0" w:rsidP="00CC1CD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良种编号：蒙R</w:t>
      </w:r>
      <w:r>
        <w:rPr>
          <w:rFonts w:ascii="仿宋" w:eastAsia="仿宋" w:hAnsi="仿宋"/>
          <w:sz w:val="32"/>
          <w:szCs w:val="32"/>
        </w:rPr>
        <w:t>-S</w:t>
      </w:r>
      <w:r>
        <w:rPr>
          <w:rFonts w:ascii="仿宋" w:eastAsia="仿宋" w:hAnsi="仿宋" w:hint="eastAsia"/>
          <w:sz w:val="32"/>
          <w:szCs w:val="32"/>
        </w:rPr>
        <w:t>C</w:t>
      </w:r>
      <w:r>
        <w:rPr>
          <w:rFonts w:ascii="仿宋" w:eastAsia="仿宋" w:hAnsi="仿宋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AS</w:t>
      </w:r>
      <w:r>
        <w:rPr>
          <w:rFonts w:ascii="仿宋" w:eastAsia="仿宋" w:hAnsi="仿宋"/>
          <w:sz w:val="32"/>
          <w:szCs w:val="32"/>
        </w:rPr>
        <w:t>-00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-202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申请人：中国林业科学研究院经济林研究所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选育人：乌云塔娜、朱绪春、白海坤、刘慧敏、王淋、赵罕、赵</w:t>
      </w:r>
      <w:r w:rsidR="00CD180D">
        <w:rPr>
          <w:rFonts w:ascii="仿宋" w:eastAsia="仿宋" w:hAnsi="仿宋" w:cs="宋体" w:hint="eastAsia"/>
          <w:kern w:val="0"/>
          <w:sz w:val="32"/>
          <w:szCs w:val="32"/>
        </w:rPr>
        <w:t>欧</w:t>
      </w:r>
      <w:r>
        <w:rPr>
          <w:rFonts w:ascii="仿宋" w:eastAsia="仿宋" w:hAnsi="仿宋" w:cs="宋体" w:hint="eastAsia"/>
          <w:kern w:val="0"/>
          <w:sz w:val="32"/>
          <w:szCs w:val="32"/>
        </w:rPr>
        <w:t>、白玉娥、何金军、张文英、张瑞、杨文静</w:t>
      </w:r>
    </w:p>
    <w:p w:rsidR="00955EDB" w:rsidRDefault="007125B0" w:rsidP="00CC1CD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品种特性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hint="eastAsia"/>
          <w:sz w:val="32"/>
          <w:szCs w:val="32"/>
        </w:rPr>
        <w:t>树姿开张，枝条黄褐色。花期４月中下旬，果期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月中下旬，苗木定植后第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年进入盛果期，盛果期单株平均产果量</w:t>
      </w:r>
      <w:r>
        <w:rPr>
          <w:rFonts w:ascii="仿宋" w:eastAsia="仿宋" w:hAnsi="仿宋"/>
          <w:sz w:val="32"/>
          <w:szCs w:val="32"/>
        </w:rPr>
        <w:t>13.92</w:t>
      </w:r>
      <w:r>
        <w:rPr>
          <w:rFonts w:ascii="仿宋" w:eastAsia="仿宋" w:hAnsi="仿宋" w:hint="eastAsia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14.46kg</w:t>
      </w:r>
      <w:r>
        <w:rPr>
          <w:rFonts w:ascii="仿宋" w:eastAsia="仿宋" w:hAnsi="仿宋" w:hint="eastAsia"/>
          <w:sz w:val="32"/>
          <w:szCs w:val="32"/>
        </w:rPr>
        <w:t>、产核量</w:t>
      </w:r>
      <w:r>
        <w:rPr>
          <w:rFonts w:ascii="仿宋" w:eastAsia="仿宋" w:hAnsi="仿宋"/>
          <w:sz w:val="32"/>
          <w:szCs w:val="32"/>
        </w:rPr>
        <w:t>3.99</w:t>
      </w:r>
      <w:r>
        <w:rPr>
          <w:rFonts w:ascii="仿宋" w:eastAsia="仿宋" w:hAnsi="仿宋" w:hint="eastAsia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4.46kg</w:t>
      </w:r>
      <w:r>
        <w:rPr>
          <w:rFonts w:ascii="仿宋" w:eastAsia="仿宋" w:hAnsi="仿宋" w:hint="eastAsia"/>
          <w:sz w:val="32"/>
          <w:szCs w:val="32"/>
        </w:rPr>
        <w:t>。果实长圆形，果实纵</w:t>
      </w:r>
      <w:r>
        <w:rPr>
          <w:rFonts w:ascii="仿宋" w:eastAsia="仿宋" w:hAnsi="仿宋" w:hint="eastAsia"/>
          <w:sz w:val="32"/>
          <w:szCs w:val="32"/>
        </w:rPr>
        <w:lastRenderedPageBreak/>
        <w:t>径</w:t>
      </w:r>
      <w:r>
        <w:rPr>
          <w:rFonts w:ascii="仿宋" w:eastAsia="仿宋" w:hAnsi="仿宋"/>
          <w:sz w:val="32"/>
          <w:szCs w:val="32"/>
        </w:rPr>
        <w:t>22.43mm</w:t>
      </w:r>
      <w:r>
        <w:rPr>
          <w:rFonts w:ascii="仿宋" w:eastAsia="仿宋" w:hAnsi="仿宋" w:hint="eastAsia"/>
          <w:sz w:val="32"/>
          <w:szCs w:val="32"/>
        </w:rPr>
        <w:t>，果实横径</w:t>
      </w:r>
      <w:r>
        <w:rPr>
          <w:rFonts w:ascii="仿宋" w:eastAsia="仿宋" w:hAnsi="仿宋"/>
          <w:sz w:val="32"/>
          <w:szCs w:val="32"/>
        </w:rPr>
        <w:t>15.43mm</w:t>
      </w:r>
      <w:r>
        <w:rPr>
          <w:rFonts w:ascii="仿宋" w:eastAsia="仿宋" w:hAnsi="仿宋" w:hint="eastAsia"/>
          <w:sz w:val="32"/>
          <w:szCs w:val="32"/>
        </w:rPr>
        <w:t>，果实侧径</w:t>
      </w:r>
      <w:r>
        <w:rPr>
          <w:rFonts w:ascii="仿宋" w:eastAsia="仿宋" w:hAnsi="仿宋"/>
          <w:sz w:val="32"/>
          <w:szCs w:val="32"/>
        </w:rPr>
        <w:t>21.00mm</w:t>
      </w:r>
      <w:r>
        <w:rPr>
          <w:rFonts w:ascii="仿宋" w:eastAsia="仿宋" w:hAnsi="仿宋" w:hint="eastAsia"/>
          <w:sz w:val="32"/>
          <w:szCs w:val="32"/>
        </w:rPr>
        <w:t>，单果平均重</w:t>
      </w:r>
      <w:r>
        <w:rPr>
          <w:rFonts w:ascii="仿宋" w:eastAsia="仿宋" w:hAnsi="仿宋"/>
          <w:sz w:val="32"/>
          <w:szCs w:val="32"/>
        </w:rPr>
        <w:t>3.82g</w:t>
      </w:r>
      <w:r>
        <w:rPr>
          <w:rFonts w:ascii="仿宋" w:eastAsia="仿宋" w:hAnsi="仿宋" w:hint="eastAsia"/>
          <w:sz w:val="32"/>
          <w:szCs w:val="32"/>
        </w:rPr>
        <w:t>；核卵圆形，核平均重</w:t>
      </w:r>
      <w:r>
        <w:rPr>
          <w:rFonts w:ascii="仿宋" w:eastAsia="仿宋" w:hAnsi="仿宋"/>
          <w:sz w:val="32"/>
          <w:szCs w:val="32"/>
        </w:rPr>
        <w:t>1.18g</w:t>
      </w:r>
      <w:r>
        <w:rPr>
          <w:rFonts w:ascii="仿宋" w:eastAsia="仿宋" w:hAnsi="仿宋" w:hint="eastAsia"/>
          <w:sz w:val="32"/>
          <w:szCs w:val="32"/>
        </w:rPr>
        <w:t>，出核率</w:t>
      </w:r>
      <w:r>
        <w:rPr>
          <w:rFonts w:ascii="仿宋" w:eastAsia="仿宋" w:hAnsi="仿宋"/>
          <w:sz w:val="32"/>
          <w:szCs w:val="32"/>
        </w:rPr>
        <w:t>30.90%</w:t>
      </w:r>
      <w:r>
        <w:rPr>
          <w:rFonts w:ascii="仿宋" w:eastAsia="仿宋" w:hAnsi="仿宋" w:hint="eastAsia"/>
          <w:sz w:val="32"/>
          <w:szCs w:val="32"/>
        </w:rPr>
        <w:t>；仁平均重</w:t>
      </w:r>
      <w:r>
        <w:rPr>
          <w:rFonts w:ascii="仿宋" w:eastAsia="仿宋" w:hAnsi="仿宋"/>
          <w:sz w:val="32"/>
          <w:szCs w:val="32"/>
        </w:rPr>
        <w:t>0.52g</w:t>
      </w:r>
      <w:r>
        <w:rPr>
          <w:rFonts w:ascii="仿宋" w:eastAsia="仿宋" w:hAnsi="仿宋" w:hint="eastAsia"/>
          <w:sz w:val="32"/>
          <w:szCs w:val="32"/>
        </w:rPr>
        <w:t>，出仁率</w:t>
      </w:r>
      <w:r>
        <w:rPr>
          <w:rFonts w:ascii="仿宋" w:eastAsia="仿宋" w:hAnsi="仿宋"/>
          <w:sz w:val="32"/>
          <w:szCs w:val="32"/>
        </w:rPr>
        <w:t>44.07%</w:t>
      </w:r>
      <w:r>
        <w:rPr>
          <w:rFonts w:ascii="仿宋" w:eastAsia="仿宋" w:hAnsi="仿宋" w:hint="eastAsia"/>
          <w:sz w:val="32"/>
          <w:szCs w:val="32"/>
        </w:rPr>
        <w:t>。种仁含油率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，蛋白质含量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9.80</w:t>
      </w:r>
      <w:r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。果皮成熟时黄绿色，果肉橙色、薄而干燥，成熟时开裂，离核，甜仁。具有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高产、抗旱、抗晚霜等特性。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主要用途</w:t>
      </w:r>
    </w:p>
    <w:p w:rsidR="00955EDB" w:rsidRDefault="007125B0" w:rsidP="00CC1CD7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2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1"/>
          <w:szCs w:val="31"/>
        </w:rPr>
        <w:t>主要用于营建经济林和生态林。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栽培技术要点</w:t>
      </w:r>
    </w:p>
    <w:p w:rsidR="00955EDB" w:rsidRDefault="007125B0" w:rsidP="00CC1CD7">
      <w:pPr>
        <w:pStyle w:val="p0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选用1年生或2年生嫁接苗，在向阳</w:t>
      </w:r>
      <w:r w:rsidR="00AC3D82">
        <w:rPr>
          <w:rFonts w:ascii="仿宋" w:eastAsia="仿宋" w:hAnsi="仿宋" w:hint="eastAsia"/>
          <w:sz w:val="32"/>
          <w:szCs w:val="32"/>
        </w:rPr>
        <w:t>、非低洼</w:t>
      </w:r>
      <w:r>
        <w:rPr>
          <w:rFonts w:ascii="仿宋" w:eastAsia="仿宋" w:hAnsi="仿宋" w:hint="eastAsia"/>
          <w:sz w:val="32"/>
          <w:szCs w:val="32"/>
        </w:rPr>
        <w:t>地</w:t>
      </w:r>
      <w:r w:rsidR="00AC3D82">
        <w:rPr>
          <w:rFonts w:ascii="仿宋" w:eastAsia="仿宋" w:hAnsi="仿宋" w:hint="eastAsia"/>
          <w:sz w:val="32"/>
          <w:szCs w:val="32"/>
        </w:rPr>
        <w:t>块</w:t>
      </w:r>
      <w:r>
        <w:rPr>
          <w:rFonts w:ascii="仿宋" w:eastAsia="仿宋" w:hAnsi="仿宋" w:hint="eastAsia"/>
          <w:sz w:val="32"/>
          <w:szCs w:val="32"/>
        </w:rPr>
        <w:t>建园。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栽植株行距</w:t>
      </w:r>
      <w:r>
        <w:rPr>
          <w:rFonts w:ascii="仿宋" w:eastAsia="仿宋" w:hAnsi="仿宋" w:cs="仿宋"/>
          <w:color w:val="000000"/>
          <w:sz w:val="31"/>
          <w:szCs w:val="31"/>
        </w:rPr>
        <w:t>3m×4m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或</w:t>
      </w:r>
      <w:r>
        <w:rPr>
          <w:rFonts w:ascii="仿宋" w:eastAsia="仿宋" w:hAnsi="仿宋" w:cs="仿宋"/>
          <w:color w:val="000000"/>
          <w:sz w:val="31"/>
          <w:szCs w:val="31"/>
        </w:rPr>
        <w:t>2m×4m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。异花授粉，授粉品种一般为</w:t>
      </w:r>
      <w:r>
        <w:rPr>
          <w:rFonts w:ascii="仿宋" w:eastAsia="仿宋" w:hAnsi="仿宋" w:cs="仿宋"/>
          <w:color w:val="000000"/>
          <w:sz w:val="31"/>
          <w:szCs w:val="31"/>
        </w:rPr>
        <w:t>‘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优一</w:t>
      </w:r>
      <w:r>
        <w:rPr>
          <w:rFonts w:ascii="仿宋" w:eastAsia="仿宋" w:hAnsi="仿宋" w:cs="仿宋"/>
          <w:color w:val="000000"/>
          <w:sz w:val="31"/>
          <w:szCs w:val="31"/>
        </w:rPr>
        <w:t>’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西伯利亚杏，主栽品种与授粉品种的比例为（</w:t>
      </w:r>
      <w:r>
        <w:rPr>
          <w:rFonts w:ascii="仿宋" w:eastAsia="仿宋" w:hAnsi="仿宋" w:cs="仿宋"/>
          <w:color w:val="000000"/>
          <w:sz w:val="31"/>
          <w:szCs w:val="31"/>
        </w:rPr>
        <w:t>5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～8）</w:t>
      </w:r>
      <w:r>
        <w:rPr>
          <w:rFonts w:ascii="仿宋" w:eastAsia="仿宋" w:hAnsi="仿宋" w:cs="仿宋"/>
          <w:color w:val="000000"/>
          <w:sz w:val="31"/>
          <w:szCs w:val="31"/>
        </w:rPr>
        <w:t>:1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。按“3主枝多侧枝”进行整形修剪，适时进行浇水、施肥、病虫害防治等。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适宜种植范围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ind w:firstLineChars="200" w:firstLine="620"/>
        <w:jc w:val="left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该品种适宜在我区海拔</w:t>
      </w:r>
      <w:r>
        <w:rPr>
          <w:rFonts w:ascii="仿宋" w:eastAsia="仿宋" w:hAnsi="仿宋" w:cs="仿宋"/>
          <w:color w:val="000000"/>
          <w:kern w:val="0"/>
          <w:sz w:val="31"/>
          <w:szCs w:val="31"/>
        </w:rPr>
        <w:t>700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～</w:t>
      </w:r>
      <w:r>
        <w:rPr>
          <w:rFonts w:ascii="仿宋" w:eastAsia="仿宋" w:hAnsi="仿宋" w:cs="仿宋"/>
          <w:color w:val="000000"/>
          <w:kern w:val="0"/>
          <w:sz w:val="31"/>
          <w:szCs w:val="31"/>
        </w:rPr>
        <w:t>2000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m范围内，有西伯利亚杏分布的地区种植。</w:t>
      </w:r>
    </w:p>
    <w:p w:rsidR="00820E74" w:rsidRPr="00820E74" w:rsidRDefault="00820E74" w:rsidP="00CC1CD7">
      <w:pPr>
        <w:pStyle w:val="a0"/>
        <w:adjustRightInd w:val="0"/>
        <w:snapToGrid w:val="0"/>
        <w:spacing w:line="360" w:lineRule="auto"/>
        <w:ind w:firstLine="480"/>
      </w:pPr>
    </w:p>
    <w:p w:rsidR="00955EDB" w:rsidRDefault="007125B0" w:rsidP="00CC1CD7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4.‘蒙樱1号’西部沙樱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树种：西部沙樱</w:t>
      </w:r>
    </w:p>
    <w:p w:rsidR="00955EDB" w:rsidRDefault="007125B0" w:rsidP="00CC1CD7">
      <w:pPr>
        <w:adjustRightInd w:val="0"/>
        <w:snapToGrid w:val="0"/>
        <w:spacing w:line="360" w:lineRule="auto"/>
        <w:ind w:left="1280" w:hangingChars="400" w:hanging="1280"/>
        <w:rPr>
          <w:rFonts w:eastAsia="仿宋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学名：</w:t>
      </w:r>
      <w:r>
        <w:rPr>
          <w:rFonts w:ascii="仿宋" w:eastAsia="仿宋" w:hAnsi="仿宋" w:cs="宋体"/>
          <w:i/>
          <w:iCs/>
          <w:kern w:val="0"/>
          <w:sz w:val="32"/>
          <w:szCs w:val="32"/>
        </w:rPr>
        <w:t>Prunus pumila</w:t>
      </w:r>
      <w:r w:rsidR="00CD770B">
        <w:rPr>
          <w:rFonts w:ascii="仿宋" w:eastAsia="仿宋" w:hAnsi="仿宋" w:cs="宋体" w:hint="eastAsia"/>
          <w:i/>
          <w:iCs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iCs/>
          <w:kern w:val="0"/>
          <w:sz w:val="32"/>
          <w:szCs w:val="32"/>
        </w:rPr>
        <w:t>var.</w:t>
      </w:r>
      <w:r>
        <w:rPr>
          <w:rFonts w:ascii="仿宋" w:eastAsia="仿宋" w:hAnsi="仿宋" w:cs="宋体"/>
          <w:i/>
          <w:iCs/>
          <w:kern w:val="0"/>
          <w:sz w:val="32"/>
          <w:szCs w:val="32"/>
        </w:rPr>
        <w:t xml:space="preserve"> besseyi </w:t>
      </w:r>
      <w:r>
        <w:rPr>
          <w:rFonts w:ascii="仿宋" w:eastAsia="仿宋" w:hAnsi="仿宋" w:cs="宋体" w:hint="eastAsia"/>
          <w:iCs/>
          <w:kern w:val="0"/>
          <w:sz w:val="32"/>
          <w:szCs w:val="32"/>
        </w:rPr>
        <w:t>‘Mengying 1’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类别：优良无性系</w:t>
      </w:r>
    </w:p>
    <w:p w:rsidR="00955EDB" w:rsidRDefault="007125B0" w:rsidP="00CC1CD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通过类别：认定</w:t>
      </w:r>
    </w:p>
    <w:p w:rsidR="00955EDB" w:rsidRDefault="00891B16" w:rsidP="00CC1CD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良种有效期</w:t>
      </w:r>
      <w:r w:rsidR="007125B0">
        <w:rPr>
          <w:rFonts w:ascii="仿宋" w:eastAsia="仿宋" w:hAnsi="仿宋" w:hint="eastAsia"/>
          <w:sz w:val="32"/>
          <w:szCs w:val="32"/>
        </w:rPr>
        <w:t>：</w:t>
      </w:r>
      <w:r w:rsidR="007125B0">
        <w:rPr>
          <w:rFonts w:ascii="仿宋" w:eastAsia="仿宋" w:hAnsi="仿宋" w:cs="宋体"/>
          <w:kern w:val="0"/>
          <w:sz w:val="32"/>
          <w:szCs w:val="32"/>
        </w:rPr>
        <w:t>5</w:t>
      </w:r>
      <w:r w:rsidR="007125B0">
        <w:rPr>
          <w:rFonts w:ascii="仿宋" w:eastAsia="仿宋" w:hAnsi="仿宋" w:cs="宋体" w:hint="eastAsia"/>
          <w:kern w:val="0"/>
          <w:sz w:val="32"/>
          <w:szCs w:val="32"/>
        </w:rPr>
        <w:t>年</w:t>
      </w:r>
    </w:p>
    <w:p w:rsidR="00955EDB" w:rsidRDefault="007125B0" w:rsidP="00CC1CD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良种编号：蒙R</w:t>
      </w:r>
      <w:r>
        <w:rPr>
          <w:rFonts w:ascii="仿宋" w:eastAsia="仿宋" w:hAnsi="仿宋"/>
          <w:sz w:val="32"/>
          <w:szCs w:val="32"/>
        </w:rPr>
        <w:t>-S</w:t>
      </w:r>
      <w:r>
        <w:rPr>
          <w:rFonts w:ascii="仿宋" w:eastAsia="仿宋" w:hAnsi="仿宋" w:hint="eastAsia"/>
          <w:sz w:val="32"/>
          <w:szCs w:val="32"/>
        </w:rPr>
        <w:t>C</w:t>
      </w:r>
      <w:r>
        <w:rPr>
          <w:rFonts w:ascii="仿宋" w:eastAsia="仿宋" w:hAnsi="仿宋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PP</w:t>
      </w:r>
      <w:r>
        <w:rPr>
          <w:rFonts w:ascii="仿宋" w:eastAsia="仿宋" w:hAnsi="仿宋"/>
          <w:sz w:val="32"/>
          <w:szCs w:val="32"/>
        </w:rPr>
        <w:t>-00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-202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申请人：赤峰市林业科学研究所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选育人：李显玉、程瑞春、闫杰、张岱松、王强、张丽、付飞龙、徐国力、惠建平、李黎明、郑翠平、李艳平、于洪波、姜树龙、王红静</w:t>
      </w:r>
    </w:p>
    <w:p w:rsidR="00955EDB" w:rsidRDefault="007125B0" w:rsidP="00CC1CD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品种特性</w:t>
      </w:r>
    </w:p>
    <w:p w:rsidR="00955EDB" w:rsidRDefault="007125B0" w:rsidP="00CC1CD7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落叶灌木，高</w:t>
      </w:r>
      <w:r>
        <w:rPr>
          <w:rFonts w:ascii="宋体" w:hAnsi="宋体" w:cs="宋体" w:hint="eastAsia"/>
          <w:sz w:val="32"/>
          <w:szCs w:val="32"/>
        </w:rPr>
        <w:t>1～2.5m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枝条半下垂，先端稍向上弯曲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叶片</w:t>
      </w:r>
      <w:r>
        <w:rPr>
          <w:rFonts w:ascii="仿宋" w:eastAsia="仿宋" w:hAnsi="仿宋" w:hint="eastAsia"/>
          <w:sz w:val="32"/>
          <w:szCs w:val="32"/>
        </w:rPr>
        <w:t>倒卵形或椭圆形，</w:t>
      </w:r>
      <w:r>
        <w:rPr>
          <w:rFonts w:ascii="仿宋" w:eastAsia="仿宋" w:hAnsi="仿宋"/>
          <w:sz w:val="32"/>
          <w:szCs w:val="32"/>
        </w:rPr>
        <w:t>正面向光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先端向上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叶柄扭曲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先端向上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绿色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芽位于叶柄弯曲处水平面下方。主干高接嫁接幼树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树冠呈伞状</w:t>
      </w:r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/>
          <w:sz w:val="32"/>
          <w:szCs w:val="32"/>
        </w:rPr>
        <w:t>主干低接嫁接幼树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树冠枝条匍匐状。以山桃为砧木，嫁接成活率高，枝条生长迅速。</w:t>
      </w:r>
      <w:r>
        <w:rPr>
          <w:rFonts w:ascii="仿宋" w:eastAsia="仿宋" w:hAnsi="仿宋" w:hint="eastAsia"/>
          <w:sz w:val="32"/>
          <w:szCs w:val="32"/>
        </w:rPr>
        <w:t>具有耐旱、抗寒等特性</w:t>
      </w:r>
      <w:r>
        <w:rPr>
          <w:rFonts w:ascii="仿宋" w:eastAsia="仿宋" w:hAnsi="仿宋"/>
          <w:sz w:val="32"/>
          <w:szCs w:val="32"/>
        </w:rPr>
        <w:t>。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主要用途</w:t>
      </w:r>
    </w:p>
    <w:p w:rsidR="00955EDB" w:rsidRDefault="007125B0" w:rsidP="00CC1CD7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主要用于园林绿化。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栽培技术要点</w:t>
      </w:r>
    </w:p>
    <w:p w:rsidR="00955EDB" w:rsidRDefault="007125B0" w:rsidP="00CC1CD7">
      <w:pPr>
        <w:pStyle w:val="p0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选用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hint="eastAsia"/>
          <w:sz w:val="32"/>
          <w:szCs w:val="32"/>
        </w:rPr>
        <w:t>～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年生嫁接苗</w:t>
      </w:r>
      <w:r>
        <w:rPr>
          <w:rFonts w:ascii="仿宋" w:eastAsia="仿宋" w:hAnsi="仿宋" w:hint="eastAsia"/>
          <w:sz w:val="32"/>
          <w:szCs w:val="32"/>
        </w:rPr>
        <w:t>，于</w:t>
      </w:r>
      <w:r>
        <w:rPr>
          <w:rFonts w:ascii="仿宋" w:eastAsia="仿宋" w:hAnsi="仿宋"/>
          <w:sz w:val="32"/>
          <w:szCs w:val="32"/>
        </w:rPr>
        <w:t>每年4月上中旬</w:t>
      </w:r>
      <w:r>
        <w:rPr>
          <w:rFonts w:ascii="仿宋" w:eastAsia="仿宋" w:hAnsi="仿宋" w:hint="eastAsia"/>
          <w:sz w:val="32"/>
          <w:szCs w:val="32"/>
        </w:rPr>
        <w:t>造林，不宜与山桃连作。穴状整地，规格50cm×50cm×40cm。株行距一般为2m×2m、3m×3m或4m×4m，品字型配置。起苗后及时假植保湿，蘸泥浆保湿运输，栽植前对根部适当修剪。栽植时采用“三埋两踩一提苗”造林技术。栽植后浇水1</w:t>
      </w:r>
      <w:r>
        <w:rPr>
          <w:rFonts w:hint="eastAsia"/>
          <w:sz w:val="32"/>
          <w:szCs w:val="32"/>
        </w:rPr>
        <w:t>～</w:t>
      </w:r>
      <w:r>
        <w:rPr>
          <w:rFonts w:ascii="仿宋" w:eastAsia="仿宋" w:hAnsi="仿宋" w:hint="eastAsia"/>
          <w:sz w:val="32"/>
          <w:szCs w:val="32"/>
        </w:rPr>
        <w:t>3次，浇后覆土保湿。1</w:t>
      </w:r>
      <w:r>
        <w:rPr>
          <w:rFonts w:hint="eastAsia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2年保留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3个主枝，重剪，保留枝长20</w:t>
      </w:r>
      <w:r>
        <w:rPr>
          <w:rFonts w:hint="eastAsia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30cm</w:t>
      </w:r>
      <w:r>
        <w:rPr>
          <w:rFonts w:ascii="仿宋" w:eastAsia="仿宋" w:hAnsi="仿宋" w:hint="eastAsia"/>
          <w:sz w:val="32"/>
          <w:szCs w:val="32"/>
        </w:rPr>
        <w:t>，之后</w:t>
      </w:r>
      <w:r>
        <w:rPr>
          <w:rFonts w:ascii="仿宋" w:eastAsia="仿宋" w:hAnsi="仿宋"/>
          <w:sz w:val="32"/>
          <w:szCs w:val="32"/>
        </w:rPr>
        <w:t>按造型需要</w:t>
      </w:r>
      <w:r>
        <w:rPr>
          <w:rFonts w:ascii="仿宋" w:eastAsia="仿宋" w:hAnsi="仿宋" w:hint="eastAsia"/>
          <w:sz w:val="32"/>
          <w:szCs w:val="32"/>
        </w:rPr>
        <w:t>适时修剪。适时进行越冬防护、病虫害防治等。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适宜种植范围</w:t>
      </w:r>
    </w:p>
    <w:p w:rsidR="00955EDB" w:rsidRDefault="007125B0" w:rsidP="00CC1CD7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该品种适宜在我区赤峰市中部以南、无霜期125d以上的地区种植。</w:t>
      </w:r>
    </w:p>
    <w:p w:rsidR="00820E74" w:rsidRPr="00820E74" w:rsidRDefault="00820E74" w:rsidP="00CC1CD7">
      <w:pPr>
        <w:pStyle w:val="a0"/>
        <w:adjustRightInd w:val="0"/>
        <w:snapToGrid w:val="0"/>
        <w:spacing w:line="360" w:lineRule="auto"/>
        <w:ind w:firstLine="480"/>
      </w:pPr>
    </w:p>
    <w:p w:rsidR="00955EDB" w:rsidRDefault="007125B0" w:rsidP="00CC1CD7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5.‘美早’甜樱桃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树种：欧洲甜樱桃</w:t>
      </w:r>
    </w:p>
    <w:p w:rsidR="00955EDB" w:rsidRDefault="007125B0" w:rsidP="00CC1CD7">
      <w:pPr>
        <w:adjustRightInd w:val="0"/>
        <w:snapToGrid w:val="0"/>
        <w:spacing w:line="360" w:lineRule="auto"/>
        <w:ind w:left="1280" w:hangingChars="400" w:hanging="128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学名：</w:t>
      </w:r>
      <w:r>
        <w:rPr>
          <w:rFonts w:ascii="仿宋" w:eastAsia="仿宋" w:hAnsi="仿宋" w:cs="宋体" w:hint="eastAsia"/>
          <w:i/>
          <w:kern w:val="0"/>
          <w:sz w:val="32"/>
          <w:szCs w:val="32"/>
        </w:rPr>
        <w:t>Prunus avium</w:t>
      </w:r>
      <w:r>
        <w:rPr>
          <w:rFonts w:ascii="仿宋" w:eastAsia="仿宋" w:hAnsi="仿宋" w:cs="宋体" w:hint="eastAsia"/>
          <w:kern w:val="0"/>
          <w:sz w:val="32"/>
          <w:szCs w:val="32"/>
        </w:rPr>
        <w:t>‘Meizao’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类别：引种驯化品种</w:t>
      </w:r>
    </w:p>
    <w:p w:rsidR="00955EDB" w:rsidRDefault="007125B0" w:rsidP="00CC1CD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通过类别：认定</w:t>
      </w:r>
    </w:p>
    <w:p w:rsidR="00955EDB" w:rsidRDefault="00891B16" w:rsidP="00CC1CD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良种有效期</w:t>
      </w:r>
      <w:r w:rsidR="007125B0">
        <w:rPr>
          <w:rFonts w:ascii="仿宋" w:eastAsia="仿宋" w:hAnsi="仿宋" w:hint="eastAsia"/>
          <w:sz w:val="32"/>
          <w:szCs w:val="32"/>
        </w:rPr>
        <w:t>：</w:t>
      </w:r>
      <w:r w:rsidR="007125B0">
        <w:rPr>
          <w:rFonts w:ascii="仿宋" w:eastAsia="仿宋" w:hAnsi="仿宋" w:cs="宋体"/>
          <w:kern w:val="0"/>
          <w:sz w:val="32"/>
          <w:szCs w:val="32"/>
        </w:rPr>
        <w:t>5</w:t>
      </w:r>
      <w:r w:rsidR="007125B0">
        <w:rPr>
          <w:rFonts w:ascii="仿宋" w:eastAsia="仿宋" w:hAnsi="仿宋" w:cs="宋体" w:hint="eastAsia"/>
          <w:kern w:val="0"/>
          <w:sz w:val="32"/>
          <w:szCs w:val="32"/>
        </w:rPr>
        <w:t>年</w:t>
      </w:r>
    </w:p>
    <w:p w:rsidR="00955EDB" w:rsidRDefault="007125B0" w:rsidP="00CC1CD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良种编号：蒙R</w:t>
      </w:r>
      <w:r>
        <w:rPr>
          <w:rFonts w:ascii="仿宋" w:eastAsia="仿宋" w:hAnsi="仿宋"/>
          <w:sz w:val="32"/>
          <w:szCs w:val="32"/>
        </w:rPr>
        <w:t>-ETS-</w:t>
      </w:r>
      <w:r>
        <w:rPr>
          <w:rFonts w:ascii="仿宋" w:eastAsia="仿宋" w:hAnsi="仿宋" w:hint="eastAsia"/>
          <w:sz w:val="32"/>
          <w:szCs w:val="32"/>
        </w:rPr>
        <w:t>PA</w:t>
      </w:r>
      <w:r>
        <w:rPr>
          <w:rFonts w:ascii="仿宋" w:eastAsia="仿宋" w:hAnsi="仿宋"/>
          <w:sz w:val="32"/>
          <w:szCs w:val="32"/>
        </w:rPr>
        <w:t>-00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-202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申请人：赤峰市林业科学研究所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选育人：李显玉、李锴、郑春波、吴红雪、伊梅、于海蛟、孙英杰、王江虹、李晓宇、段磊、庄春慧、薛中华、刘志勋、高国辉、刘江</w:t>
      </w:r>
    </w:p>
    <w:p w:rsidR="00955EDB" w:rsidRDefault="007125B0" w:rsidP="00CC1CD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品种特性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树势强健，树姿半开张，萌芽力强，成枝力强。当年生枝条基部易形成腋花芽。以中短果枝和花束状果枝结果为主，自花结实率26.5%。3年结果，7年进入盛果期，单株产果量约30.29kg。果实短心形，横径约27.91mm，纵径约25.89mm，侧径约23.41mm，平均单果重11.33g。果皮紫红色，肉质肥厚多汁，酸甜可口，可溶性固形物约15.5%，还原糖13.1g/100g，维生素C </w:t>
      </w: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11.3mg/100g，总酸约3.28g/kg。具有结实早，果实大，果柄短，果肉硬，抗病性强等特性。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主要用途</w:t>
      </w:r>
    </w:p>
    <w:p w:rsidR="00955EDB" w:rsidRDefault="007125B0" w:rsidP="00CC1CD7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主要用于营建经济林，果实鲜食。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栽培技术要点</w:t>
      </w:r>
    </w:p>
    <w:p w:rsidR="00955EDB" w:rsidRDefault="007125B0" w:rsidP="00CC1CD7">
      <w:pPr>
        <w:pStyle w:val="p0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20E74">
        <w:rPr>
          <w:rFonts w:ascii="仿宋" w:eastAsia="仿宋" w:hAnsi="仿宋" w:hint="eastAsia"/>
          <w:sz w:val="32"/>
          <w:szCs w:val="32"/>
        </w:rPr>
        <w:t>温室</w:t>
      </w:r>
      <w:r w:rsidR="00DF51C4" w:rsidRPr="00820E74">
        <w:rPr>
          <w:rFonts w:ascii="仿宋" w:eastAsia="仿宋" w:hAnsi="仿宋" w:hint="eastAsia"/>
          <w:sz w:val="32"/>
          <w:szCs w:val="32"/>
        </w:rPr>
        <w:t>设施栽培</w:t>
      </w:r>
      <w:r>
        <w:rPr>
          <w:rFonts w:ascii="仿宋" w:eastAsia="仿宋" w:hAnsi="仿宋" w:hint="eastAsia"/>
          <w:sz w:val="32"/>
          <w:szCs w:val="32"/>
        </w:rPr>
        <w:t>。选用3年生、地径2cm以上、成熟度好、芽眼饱满、根系发达的嫁接苗，2月中旬至3月上旬</w:t>
      </w:r>
      <w:r w:rsidR="00793116">
        <w:rPr>
          <w:rFonts w:ascii="仿宋" w:eastAsia="仿宋" w:hAnsi="仿宋" w:hint="eastAsia"/>
          <w:sz w:val="32"/>
          <w:szCs w:val="32"/>
        </w:rPr>
        <w:t>栽</w:t>
      </w:r>
      <w:r>
        <w:rPr>
          <w:rFonts w:ascii="仿宋" w:eastAsia="仿宋" w:hAnsi="仿宋" w:hint="eastAsia"/>
          <w:sz w:val="32"/>
          <w:szCs w:val="32"/>
        </w:rPr>
        <w:t>植,不晚于4月上旬。栽植株行距3m×3m。“细长松塔形”整形修剪，控制树高3m左右，主枝呈螺旋状向上排列，枝干比小于1：3。适时进行温湿度调控、水肥管理、辅助授粉、病虫害防治等。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适宜种植范围</w:t>
      </w:r>
    </w:p>
    <w:p w:rsidR="00955EDB" w:rsidRDefault="007125B0" w:rsidP="00CC1CD7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该品种适宜在日光温室内栽植</w:t>
      </w:r>
      <w:r w:rsidR="00635E50">
        <w:rPr>
          <w:rFonts w:ascii="仿宋" w:eastAsia="仿宋" w:hAnsi="仿宋" w:cs="宋体" w:hint="eastAsia"/>
          <w:kern w:val="0"/>
          <w:sz w:val="32"/>
          <w:szCs w:val="32"/>
        </w:rPr>
        <w:t>,</w:t>
      </w:r>
      <w:r w:rsidR="0034512D">
        <w:rPr>
          <w:rFonts w:ascii="仿宋" w:eastAsia="仿宋" w:hAnsi="仿宋" w:cs="宋体" w:hint="eastAsia"/>
          <w:kern w:val="0"/>
          <w:sz w:val="32"/>
          <w:szCs w:val="32"/>
        </w:rPr>
        <w:t>温度控制在</w:t>
      </w:r>
      <w:r w:rsidR="0034512D">
        <w:rPr>
          <w:rFonts w:ascii="仿宋" w:eastAsia="仿宋" w:hAnsi="仿宋" w:hint="eastAsia"/>
          <w:sz w:val="32"/>
          <w:szCs w:val="32"/>
        </w:rPr>
        <w:t>0</w:t>
      </w:r>
      <w:r w:rsidR="0034512D">
        <w:rPr>
          <w:rFonts w:hint="eastAsia"/>
          <w:sz w:val="32"/>
          <w:szCs w:val="32"/>
        </w:rPr>
        <w:t>～</w:t>
      </w:r>
      <w:r w:rsidR="0034512D">
        <w:rPr>
          <w:rFonts w:ascii="仿宋" w:eastAsia="仿宋" w:hAnsi="仿宋" w:hint="eastAsia"/>
          <w:sz w:val="32"/>
          <w:szCs w:val="32"/>
        </w:rPr>
        <w:t>22℃，空气相对湿度控制在50</w:t>
      </w:r>
      <w:r w:rsidR="0034512D">
        <w:rPr>
          <w:rFonts w:hint="eastAsia"/>
          <w:sz w:val="32"/>
          <w:szCs w:val="32"/>
        </w:rPr>
        <w:t>～</w:t>
      </w:r>
      <w:r w:rsidR="0034512D">
        <w:rPr>
          <w:rFonts w:ascii="仿宋" w:eastAsia="仿宋" w:hAnsi="仿宋" w:hint="eastAsia"/>
          <w:sz w:val="32"/>
          <w:szCs w:val="32"/>
        </w:rPr>
        <w:t>80%。</w:t>
      </w:r>
    </w:p>
    <w:p w:rsidR="005449C1" w:rsidRPr="005449C1" w:rsidRDefault="005449C1" w:rsidP="00CC1CD7">
      <w:pPr>
        <w:pStyle w:val="a0"/>
        <w:adjustRightInd w:val="0"/>
        <w:snapToGrid w:val="0"/>
        <w:spacing w:line="360" w:lineRule="auto"/>
        <w:ind w:firstLine="480"/>
      </w:pPr>
    </w:p>
    <w:p w:rsidR="00955EDB" w:rsidRDefault="007125B0" w:rsidP="00CC1CD7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6.‘蒙林1号’蓝云杉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树种：蓝云杉</w:t>
      </w:r>
    </w:p>
    <w:p w:rsidR="00955EDB" w:rsidRDefault="007125B0" w:rsidP="00CC1CD7">
      <w:pPr>
        <w:adjustRightInd w:val="0"/>
        <w:snapToGrid w:val="0"/>
        <w:spacing w:line="360" w:lineRule="auto"/>
        <w:ind w:left="1280" w:hangingChars="400" w:hanging="1280"/>
        <w:rPr>
          <w:rFonts w:eastAsia="仿宋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学名：</w:t>
      </w:r>
      <w:r>
        <w:rPr>
          <w:rFonts w:ascii="仿宋" w:eastAsia="仿宋" w:hAnsi="仿宋" w:cs="宋体" w:hint="eastAsia"/>
          <w:i/>
          <w:iCs/>
          <w:kern w:val="0"/>
          <w:sz w:val="32"/>
          <w:szCs w:val="32"/>
        </w:rPr>
        <w:t xml:space="preserve">Picea </w:t>
      </w:r>
      <w:r>
        <w:rPr>
          <w:rFonts w:ascii="仿宋" w:eastAsia="仿宋" w:hAnsi="仿宋" w:cs="宋体"/>
          <w:i/>
          <w:kern w:val="0"/>
          <w:sz w:val="32"/>
          <w:szCs w:val="32"/>
        </w:rPr>
        <w:t>pungens</w:t>
      </w:r>
      <w:r>
        <w:rPr>
          <w:rFonts w:ascii="仿宋" w:eastAsia="仿宋" w:hAnsi="仿宋" w:cs="宋体" w:hint="eastAsia"/>
          <w:kern w:val="0"/>
          <w:sz w:val="32"/>
          <w:szCs w:val="32"/>
        </w:rPr>
        <w:t>‘Menglin 1’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类别：优良无性系</w:t>
      </w:r>
    </w:p>
    <w:p w:rsidR="00955EDB" w:rsidRDefault="007125B0" w:rsidP="00CC1CD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通过类别：认定</w:t>
      </w:r>
    </w:p>
    <w:p w:rsidR="00955EDB" w:rsidRDefault="0034512D" w:rsidP="00CC1CD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良种有效期</w:t>
      </w:r>
      <w:r w:rsidR="007125B0">
        <w:rPr>
          <w:rFonts w:ascii="仿宋" w:eastAsia="仿宋" w:hAnsi="仿宋" w:hint="eastAsia"/>
          <w:sz w:val="32"/>
          <w:szCs w:val="32"/>
        </w:rPr>
        <w:t>：</w:t>
      </w:r>
      <w:r w:rsidR="007125B0">
        <w:rPr>
          <w:rFonts w:ascii="仿宋" w:eastAsia="仿宋" w:hAnsi="仿宋" w:cs="宋体"/>
          <w:kern w:val="0"/>
          <w:sz w:val="32"/>
          <w:szCs w:val="32"/>
        </w:rPr>
        <w:t>5</w:t>
      </w:r>
      <w:r w:rsidR="007125B0">
        <w:rPr>
          <w:rFonts w:ascii="仿宋" w:eastAsia="仿宋" w:hAnsi="仿宋" w:cs="宋体" w:hint="eastAsia"/>
          <w:kern w:val="0"/>
          <w:sz w:val="32"/>
          <w:szCs w:val="32"/>
        </w:rPr>
        <w:t>年</w:t>
      </w:r>
    </w:p>
    <w:p w:rsidR="00955EDB" w:rsidRDefault="007125B0" w:rsidP="00CC1CD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良种编号：蒙R</w:t>
      </w:r>
      <w:r>
        <w:rPr>
          <w:rFonts w:ascii="仿宋" w:eastAsia="仿宋" w:hAnsi="仿宋"/>
          <w:sz w:val="32"/>
          <w:szCs w:val="32"/>
        </w:rPr>
        <w:t>-S</w:t>
      </w:r>
      <w:r>
        <w:rPr>
          <w:rFonts w:ascii="仿宋" w:eastAsia="仿宋" w:hAnsi="仿宋" w:hint="eastAsia"/>
          <w:sz w:val="32"/>
          <w:szCs w:val="32"/>
        </w:rPr>
        <w:t>C</w:t>
      </w:r>
      <w:r>
        <w:rPr>
          <w:rFonts w:ascii="仿宋" w:eastAsia="仿宋" w:hAnsi="仿宋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PP</w:t>
      </w:r>
      <w:r>
        <w:rPr>
          <w:rFonts w:ascii="仿宋" w:eastAsia="仿宋" w:hAnsi="仿宋"/>
          <w:sz w:val="32"/>
          <w:szCs w:val="32"/>
        </w:rPr>
        <w:t>-00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-202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申请人：内蒙古自治区林业科学研究院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选育人：赵丽、刘丽洁、福升、王美珍、鲁敏、李佳陶、张海东、樊建慧、张俊青、李泽军、向昌林、支杰、宁静、张南、韩珊珊</w:t>
      </w:r>
    </w:p>
    <w:p w:rsidR="00955EDB" w:rsidRDefault="007125B0" w:rsidP="00CC1CD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品种特性</w:t>
      </w:r>
    </w:p>
    <w:p w:rsidR="00955EDB" w:rsidRDefault="007125B0" w:rsidP="00CC1CD7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常绿乔木，树冠塔形。1</w:t>
      </w:r>
      <w:r>
        <w:rPr>
          <w:rFonts w:hint="eastAsia"/>
          <w:sz w:val="32"/>
          <w:szCs w:val="32"/>
        </w:rPr>
        <w:t>～</w:t>
      </w:r>
      <w:r>
        <w:rPr>
          <w:rFonts w:ascii="仿宋" w:eastAsia="仿宋" w:hAnsi="仿宋" w:hint="eastAsia"/>
          <w:sz w:val="32"/>
          <w:szCs w:val="32"/>
        </w:rPr>
        <w:t>2年生枝条淡黄色，无毛，针叶颜色四季均呈银蓝色。6年以后生长加速，树冠分层明显，侧枝坚挺平举，层层铺洒，自上而下，冠层间层次分明。具有耐寒冷、耐干旱、适应性强等特性。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主要用途</w:t>
      </w:r>
    </w:p>
    <w:p w:rsidR="00955EDB" w:rsidRDefault="007125B0" w:rsidP="00CC1CD7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主要用于园林绿化，也可用于营建生态林。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栽培技术要点</w:t>
      </w:r>
    </w:p>
    <w:p w:rsidR="00955EDB" w:rsidRDefault="007125B0" w:rsidP="00CC1CD7">
      <w:pPr>
        <w:pStyle w:val="p0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选用3～5年生无病虫害、叶片颜色银蓝、生长健壮的扦插苗，4～5月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栽植。栽植前一年的秋末冬初全面整地，结合整地每亩施用腐熟有机肥3～5m</w:t>
      </w:r>
      <w:r>
        <w:rPr>
          <w:rFonts w:ascii="仿宋" w:eastAsia="仿宋" w:hAnsi="仿宋"/>
          <w:sz w:val="32"/>
          <w:szCs w:val="32"/>
          <w:vertAlign w:val="superscript"/>
        </w:rPr>
        <w:t>3</w:t>
      </w:r>
      <w:r>
        <w:rPr>
          <w:rFonts w:ascii="仿宋" w:eastAsia="仿宋" w:hAnsi="仿宋" w:hint="eastAsia"/>
          <w:sz w:val="32"/>
          <w:szCs w:val="32"/>
        </w:rPr>
        <w:t>。采用穴植法，穴面直径≥50cm，深度≥30cm，株行距2m×2m或2m×3m。栽植时应使苗木根系舒展，填土踏实。栽植深度以超过苗木茎基部原土痕1～2cm为宜。栽植后浇透水，2～3d覆土踩实，3～5d进行二次浇水。根据土壤墒情酌情浇水、除草。</w:t>
      </w:r>
    </w:p>
    <w:p w:rsidR="00955EDB" w:rsidRDefault="007125B0" w:rsidP="00CC1CD7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适宜种植范围</w:t>
      </w:r>
    </w:p>
    <w:p w:rsidR="00955EDB" w:rsidRDefault="007125B0" w:rsidP="00CC1CD7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该品种适宜在我区降雨量≥350mm</w:t>
      </w:r>
      <w:r w:rsidR="0065657B">
        <w:rPr>
          <w:rFonts w:ascii="仿宋" w:eastAsia="仿宋" w:hAnsi="仿宋" w:hint="eastAsia"/>
          <w:sz w:val="32"/>
          <w:szCs w:val="32"/>
        </w:rPr>
        <w:t>，土质为</w:t>
      </w:r>
      <w:r w:rsidR="00E10DE5">
        <w:rPr>
          <w:rFonts w:ascii="仿宋" w:eastAsia="仿宋" w:hAnsi="仿宋" w:hint="eastAsia"/>
          <w:sz w:val="32"/>
          <w:szCs w:val="32"/>
        </w:rPr>
        <w:t>栗钙土、</w:t>
      </w:r>
      <w:r>
        <w:rPr>
          <w:rFonts w:ascii="仿宋" w:eastAsia="仿宋" w:hAnsi="仿宋"/>
          <w:sz w:val="32"/>
          <w:szCs w:val="32"/>
        </w:rPr>
        <w:t>壤土或沙壤土</w:t>
      </w:r>
      <w:r>
        <w:rPr>
          <w:rFonts w:ascii="仿宋" w:eastAsia="仿宋" w:hAnsi="仿宋" w:cs="宋体" w:hint="eastAsia"/>
          <w:kern w:val="0"/>
          <w:sz w:val="32"/>
          <w:szCs w:val="32"/>
        </w:rPr>
        <w:t>地区种植。</w:t>
      </w:r>
    </w:p>
    <w:sectPr w:rsidR="00955EDB" w:rsidSect="00586864">
      <w:footerReference w:type="even" r:id="rId9"/>
      <w:footerReference w:type="default" r:id="rId10"/>
      <w:pgSz w:w="11906" w:h="16838"/>
      <w:pgMar w:top="1701" w:right="1531" w:bottom="1587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370" w:rsidRDefault="00F65370" w:rsidP="00955EDB">
      <w:r>
        <w:separator/>
      </w:r>
    </w:p>
  </w:endnote>
  <w:endnote w:type="continuationSeparator" w:id="1">
    <w:p w:rsidR="00F65370" w:rsidRDefault="00F65370" w:rsidP="00955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b僝....">
    <w:altName w:val="仿宋"/>
    <w:charset w:val="86"/>
    <w:family w:val="roma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/>
        <w:sz w:val="28"/>
        <w:szCs w:val="28"/>
      </w:rPr>
      <w:id w:val="905877"/>
      <w:docPartObj>
        <w:docPartGallery w:val="Page Numbers (Bottom of Page)"/>
        <w:docPartUnique/>
      </w:docPartObj>
    </w:sdtPr>
    <w:sdtContent>
      <w:p w:rsidR="00586864" w:rsidRPr="00586864" w:rsidRDefault="00586864">
        <w:pPr>
          <w:pStyle w:val="a6"/>
          <w:rPr>
            <w:noProof/>
            <w:sz w:val="28"/>
            <w:szCs w:val="28"/>
          </w:rPr>
        </w:pPr>
        <w:r w:rsidRPr="00586864">
          <w:rPr>
            <w:noProof/>
            <w:sz w:val="28"/>
            <w:szCs w:val="28"/>
          </w:rPr>
          <w:fldChar w:fldCharType="begin"/>
        </w:r>
        <w:r w:rsidRPr="00586864">
          <w:rPr>
            <w:noProof/>
            <w:sz w:val="28"/>
            <w:szCs w:val="28"/>
          </w:rPr>
          <w:instrText xml:space="preserve"> PAGE   \* MERGEFORMAT </w:instrText>
        </w:r>
        <w:r w:rsidRPr="00586864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- 4 -</w:t>
        </w:r>
        <w:r w:rsidRPr="00586864">
          <w:rPr>
            <w:noProof/>
            <w:sz w:val="28"/>
            <w:szCs w:val="28"/>
          </w:rPr>
          <w:fldChar w:fldCharType="end"/>
        </w:r>
      </w:p>
    </w:sdtContent>
  </w:sdt>
  <w:p w:rsidR="00586864" w:rsidRDefault="0058686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87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86864" w:rsidRPr="00586864" w:rsidRDefault="00586864">
        <w:pPr>
          <w:pStyle w:val="a6"/>
          <w:jc w:val="right"/>
          <w:rPr>
            <w:sz w:val="28"/>
            <w:szCs w:val="28"/>
          </w:rPr>
        </w:pPr>
        <w:r w:rsidRPr="00586864">
          <w:rPr>
            <w:sz w:val="28"/>
            <w:szCs w:val="28"/>
          </w:rPr>
          <w:fldChar w:fldCharType="begin"/>
        </w:r>
        <w:r w:rsidRPr="00586864">
          <w:rPr>
            <w:sz w:val="28"/>
            <w:szCs w:val="28"/>
          </w:rPr>
          <w:instrText xml:space="preserve"> PAGE   \* MERGEFORMAT </w:instrText>
        </w:r>
        <w:r w:rsidRPr="00586864">
          <w:rPr>
            <w:sz w:val="28"/>
            <w:szCs w:val="28"/>
          </w:rPr>
          <w:fldChar w:fldCharType="separate"/>
        </w:r>
        <w:r w:rsidRPr="00586864">
          <w:rPr>
            <w:noProof/>
            <w:sz w:val="28"/>
            <w:szCs w:val="28"/>
            <w:lang w:val="zh-CN"/>
          </w:rPr>
          <w:t>-</w:t>
        </w:r>
        <w:r>
          <w:rPr>
            <w:noProof/>
            <w:sz w:val="28"/>
            <w:szCs w:val="28"/>
          </w:rPr>
          <w:t xml:space="preserve"> 3 -</w:t>
        </w:r>
        <w:r w:rsidRPr="00586864">
          <w:rPr>
            <w:sz w:val="28"/>
            <w:szCs w:val="28"/>
          </w:rPr>
          <w:fldChar w:fldCharType="end"/>
        </w:r>
      </w:p>
    </w:sdtContent>
  </w:sdt>
  <w:p w:rsidR="00955EDB" w:rsidRDefault="00955E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370" w:rsidRDefault="00F65370" w:rsidP="00955EDB">
      <w:r>
        <w:separator/>
      </w:r>
    </w:p>
  </w:footnote>
  <w:footnote w:type="continuationSeparator" w:id="1">
    <w:p w:rsidR="00F65370" w:rsidRDefault="00F65370" w:rsidP="00955ED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istrator">
    <w15:presenceInfo w15:providerId="None" w15:userId="Administrator"/>
  </w15:person>
  <w15:person w15:author="ning">
    <w15:presenceInfo w15:providerId="None" w15:userId="ning"/>
  </w15:person>
  <w15:person w15:author="zm">
    <w15:presenceInfo w15:providerId="None" w15:userId="z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jcwYWVhZGZhM2VmNTRhYjc3NmZkYjcyMWJhMTNhZTgifQ=="/>
    <w:docVar w:name="KSO_WPS_MARK_KEY" w:val="b383316c-49e0-4a01-be79-df4ab922e131"/>
  </w:docVars>
  <w:rsids>
    <w:rsidRoot w:val="00172A27"/>
    <w:rsid w:val="00004C8E"/>
    <w:rsid w:val="00010B49"/>
    <w:rsid w:val="000110C2"/>
    <w:rsid w:val="0001695E"/>
    <w:rsid w:val="00017192"/>
    <w:rsid w:val="000218BE"/>
    <w:rsid w:val="0002191D"/>
    <w:rsid w:val="0002314B"/>
    <w:rsid w:val="00027122"/>
    <w:rsid w:val="00042F09"/>
    <w:rsid w:val="00043FC3"/>
    <w:rsid w:val="00044668"/>
    <w:rsid w:val="000541E4"/>
    <w:rsid w:val="00061176"/>
    <w:rsid w:val="00061E9C"/>
    <w:rsid w:val="00064DDD"/>
    <w:rsid w:val="0006519B"/>
    <w:rsid w:val="00065690"/>
    <w:rsid w:val="000656A4"/>
    <w:rsid w:val="00074F08"/>
    <w:rsid w:val="00075C1A"/>
    <w:rsid w:val="00077CBA"/>
    <w:rsid w:val="00082ACC"/>
    <w:rsid w:val="000845B9"/>
    <w:rsid w:val="000851C9"/>
    <w:rsid w:val="000867D1"/>
    <w:rsid w:val="000871B4"/>
    <w:rsid w:val="00091E55"/>
    <w:rsid w:val="00095150"/>
    <w:rsid w:val="000A37ED"/>
    <w:rsid w:val="000A3F8F"/>
    <w:rsid w:val="000C26F8"/>
    <w:rsid w:val="000D08A6"/>
    <w:rsid w:val="000D3979"/>
    <w:rsid w:val="000D7346"/>
    <w:rsid w:val="000D7929"/>
    <w:rsid w:val="000F7461"/>
    <w:rsid w:val="000F7DBB"/>
    <w:rsid w:val="001006E2"/>
    <w:rsid w:val="00100B22"/>
    <w:rsid w:val="00105663"/>
    <w:rsid w:val="00113290"/>
    <w:rsid w:val="00127ECE"/>
    <w:rsid w:val="001351F1"/>
    <w:rsid w:val="00137562"/>
    <w:rsid w:val="00140D57"/>
    <w:rsid w:val="00141F01"/>
    <w:rsid w:val="0015557E"/>
    <w:rsid w:val="00155C1F"/>
    <w:rsid w:val="001560BD"/>
    <w:rsid w:val="00157B79"/>
    <w:rsid w:val="001607BF"/>
    <w:rsid w:val="00161149"/>
    <w:rsid w:val="00164194"/>
    <w:rsid w:val="00165F64"/>
    <w:rsid w:val="00172A27"/>
    <w:rsid w:val="001773C5"/>
    <w:rsid w:val="00193287"/>
    <w:rsid w:val="001A0D24"/>
    <w:rsid w:val="001A1CE7"/>
    <w:rsid w:val="001A22B3"/>
    <w:rsid w:val="001A7071"/>
    <w:rsid w:val="001B0E35"/>
    <w:rsid w:val="001B5EB6"/>
    <w:rsid w:val="001C19C1"/>
    <w:rsid w:val="001D1B43"/>
    <w:rsid w:val="001D35DB"/>
    <w:rsid w:val="001F74EC"/>
    <w:rsid w:val="00207945"/>
    <w:rsid w:val="002105E0"/>
    <w:rsid w:val="00210790"/>
    <w:rsid w:val="002163B8"/>
    <w:rsid w:val="00225E88"/>
    <w:rsid w:val="00235880"/>
    <w:rsid w:val="002440B6"/>
    <w:rsid w:val="002454B1"/>
    <w:rsid w:val="00253250"/>
    <w:rsid w:val="002548A2"/>
    <w:rsid w:val="00255017"/>
    <w:rsid w:val="00262EF6"/>
    <w:rsid w:val="00266F9D"/>
    <w:rsid w:val="00275071"/>
    <w:rsid w:val="00275AFF"/>
    <w:rsid w:val="00277D5F"/>
    <w:rsid w:val="00281184"/>
    <w:rsid w:val="00287A8B"/>
    <w:rsid w:val="00290FB3"/>
    <w:rsid w:val="0029285C"/>
    <w:rsid w:val="00293414"/>
    <w:rsid w:val="0029419D"/>
    <w:rsid w:val="00295F41"/>
    <w:rsid w:val="002A3204"/>
    <w:rsid w:val="002A6461"/>
    <w:rsid w:val="002B237E"/>
    <w:rsid w:val="002B6073"/>
    <w:rsid w:val="002B6517"/>
    <w:rsid w:val="002D596F"/>
    <w:rsid w:val="002E4EB4"/>
    <w:rsid w:val="002E5F28"/>
    <w:rsid w:val="002E7DE7"/>
    <w:rsid w:val="002F1BD7"/>
    <w:rsid w:val="002F2311"/>
    <w:rsid w:val="002F65AE"/>
    <w:rsid w:val="002F7D35"/>
    <w:rsid w:val="00302952"/>
    <w:rsid w:val="003044F8"/>
    <w:rsid w:val="0031100F"/>
    <w:rsid w:val="00313D8B"/>
    <w:rsid w:val="00320444"/>
    <w:rsid w:val="00332B28"/>
    <w:rsid w:val="00334C4F"/>
    <w:rsid w:val="003362D9"/>
    <w:rsid w:val="00341261"/>
    <w:rsid w:val="0034512D"/>
    <w:rsid w:val="00353755"/>
    <w:rsid w:val="003556E9"/>
    <w:rsid w:val="003565F7"/>
    <w:rsid w:val="00362BD6"/>
    <w:rsid w:val="00370DE7"/>
    <w:rsid w:val="00374BA4"/>
    <w:rsid w:val="00377097"/>
    <w:rsid w:val="0038560B"/>
    <w:rsid w:val="00397E27"/>
    <w:rsid w:val="003A1636"/>
    <w:rsid w:val="003A7974"/>
    <w:rsid w:val="003B62DC"/>
    <w:rsid w:val="003B6801"/>
    <w:rsid w:val="003B74B4"/>
    <w:rsid w:val="003B7781"/>
    <w:rsid w:val="003C7776"/>
    <w:rsid w:val="003D114F"/>
    <w:rsid w:val="003D2DEC"/>
    <w:rsid w:val="003E00BD"/>
    <w:rsid w:val="003E05AC"/>
    <w:rsid w:val="003E6786"/>
    <w:rsid w:val="003F0267"/>
    <w:rsid w:val="003F189C"/>
    <w:rsid w:val="003F2C8D"/>
    <w:rsid w:val="004005F1"/>
    <w:rsid w:val="00400940"/>
    <w:rsid w:val="00400BEF"/>
    <w:rsid w:val="00403658"/>
    <w:rsid w:val="00411CFB"/>
    <w:rsid w:val="004123C0"/>
    <w:rsid w:val="004127E5"/>
    <w:rsid w:val="004169FB"/>
    <w:rsid w:val="004232AF"/>
    <w:rsid w:val="00464012"/>
    <w:rsid w:val="00464634"/>
    <w:rsid w:val="00474D64"/>
    <w:rsid w:val="004805E0"/>
    <w:rsid w:val="004817F0"/>
    <w:rsid w:val="00482784"/>
    <w:rsid w:val="00483B07"/>
    <w:rsid w:val="0048692D"/>
    <w:rsid w:val="0049141A"/>
    <w:rsid w:val="00491BF0"/>
    <w:rsid w:val="004941B8"/>
    <w:rsid w:val="004964BA"/>
    <w:rsid w:val="004B24E8"/>
    <w:rsid w:val="004B2FD2"/>
    <w:rsid w:val="004B40AC"/>
    <w:rsid w:val="004C2756"/>
    <w:rsid w:val="004C375B"/>
    <w:rsid w:val="004D1F4B"/>
    <w:rsid w:val="004D3CF3"/>
    <w:rsid w:val="004D70A3"/>
    <w:rsid w:val="004E3236"/>
    <w:rsid w:val="004F0074"/>
    <w:rsid w:val="004F066C"/>
    <w:rsid w:val="004F1847"/>
    <w:rsid w:val="004F3647"/>
    <w:rsid w:val="004F5099"/>
    <w:rsid w:val="00502267"/>
    <w:rsid w:val="00502667"/>
    <w:rsid w:val="00503649"/>
    <w:rsid w:val="00513717"/>
    <w:rsid w:val="00521D72"/>
    <w:rsid w:val="005232B1"/>
    <w:rsid w:val="0053257A"/>
    <w:rsid w:val="0054080E"/>
    <w:rsid w:val="005449C1"/>
    <w:rsid w:val="00551872"/>
    <w:rsid w:val="00561C27"/>
    <w:rsid w:val="005640A6"/>
    <w:rsid w:val="00567C3B"/>
    <w:rsid w:val="00571418"/>
    <w:rsid w:val="0057573F"/>
    <w:rsid w:val="005768A0"/>
    <w:rsid w:val="00581E1B"/>
    <w:rsid w:val="00584B5A"/>
    <w:rsid w:val="00584BB8"/>
    <w:rsid w:val="00586864"/>
    <w:rsid w:val="00587944"/>
    <w:rsid w:val="005903DD"/>
    <w:rsid w:val="005A62D3"/>
    <w:rsid w:val="005C1E0E"/>
    <w:rsid w:val="005C67D2"/>
    <w:rsid w:val="005D7D85"/>
    <w:rsid w:val="005F6490"/>
    <w:rsid w:val="005F7F7F"/>
    <w:rsid w:val="0060193A"/>
    <w:rsid w:val="006079A1"/>
    <w:rsid w:val="00615931"/>
    <w:rsid w:val="00617EAD"/>
    <w:rsid w:val="0062501F"/>
    <w:rsid w:val="006278A0"/>
    <w:rsid w:val="0063093C"/>
    <w:rsid w:val="0063384D"/>
    <w:rsid w:val="00635E50"/>
    <w:rsid w:val="00643126"/>
    <w:rsid w:val="00646867"/>
    <w:rsid w:val="0065657B"/>
    <w:rsid w:val="00661D3F"/>
    <w:rsid w:val="006631FF"/>
    <w:rsid w:val="006650F9"/>
    <w:rsid w:val="0066576E"/>
    <w:rsid w:val="006666C7"/>
    <w:rsid w:val="006675B8"/>
    <w:rsid w:val="0066799E"/>
    <w:rsid w:val="006736FB"/>
    <w:rsid w:val="00673D09"/>
    <w:rsid w:val="00680566"/>
    <w:rsid w:val="00680C0B"/>
    <w:rsid w:val="00687937"/>
    <w:rsid w:val="006908E7"/>
    <w:rsid w:val="006B2ED5"/>
    <w:rsid w:val="006B3064"/>
    <w:rsid w:val="006B6380"/>
    <w:rsid w:val="006C0A74"/>
    <w:rsid w:val="006C244B"/>
    <w:rsid w:val="006D102F"/>
    <w:rsid w:val="006D2B05"/>
    <w:rsid w:val="006E0A77"/>
    <w:rsid w:val="006F0561"/>
    <w:rsid w:val="006F32BC"/>
    <w:rsid w:val="006F4ADE"/>
    <w:rsid w:val="006F697A"/>
    <w:rsid w:val="0070561C"/>
    <w:rsid w:val="007125B0"/>
    <w:rsid w:val="00722603"/>
    <w:rsid w:val="0072756D"/>
    <w:rsid w:val="007328B5"/>
    <w:rsid w:val="0073597A"/>
    <w:rsid w:val="00736099"/>
    <w:rsid w:val="00740533"/>
    <w:rsid w:val="00746E23"/>
    <w:rsid w:val="007471AE"/>
    <w:rsid w:val="007503E9"/>
    <w:rsid w:val="00752ED7"/>
    <w:rsid w:val="00763EE3"/>
    <w:rsid w:val="00764A5C"/>
    <w:rsid w:val="00764FBB"/>
    <w:rsid w:val="00776214"/>
    <w:rsid w:val="0077723F"/>
    <w:rsid w:val="00780FBD"/>
    <w:rsid w:val="00793116"/>
    <w:rsid w:val="007A2093"/>
    <w:rsid w:val="007A2985"/>
    <w:rsid w:val="007A3C33"/>
    <w:rsid w:val="007A4A09"/>
    <w:rsid w:val="007A6044"/>
    <w:rsid w:val="007C2704"/>
    <w:rsid w:val="007C6A0B"/>
    <w:rsid w:val="007D630D"/>
    <w:rsid w:val="007E49C7"/>
    <w:rsid w:val="007F4599"/>
    <w:rsid w:val="007F4BEB"/>
    <w:rsid w:val="0080257C"/>
    <w:rsid w:val="00805E1A"/>
    <w:rsid w:val="008113EA"/>
    <w:rsid w:val="00820E74"/>
    <w:rsid w:val="00822841"/>
    <w:rsid w:val="008277C6"/>
    <w:rsid w:val="00827E3B"/>
    <w:rsid w:val="0083382B"/>
    <w:rsid w:val="00834DEB"/>
    <w:rsid w:val="00835862"/>
    <w:rsid w:val="00840399"/>
    <w:rsid w:val="00845957"/>
    <w:rsid w:val="0084628B"/>
    <w:rsid w:val="0085610A"/>
    <w:rsid w:val="00856D2B"/>
    <w:rsid w:val="008602F3"/>
    <w:rsid w:val="008603CA"/>
    <w:rsid w:val="0087076F"/>
    <w:rsid w:val="00870A83"/>
    <w:rsid w:val="00870C9F"/>
    <w:rsid w:val="00871AB8"/>
    <w:rsid w:val="0087224C"/>
    <w:rsid w:val="00873CF2"/>
    <w:rsid w:val="00877957"/>
    <w:rsid w:val="00880ABB"/>
    <w:rsid w:val="00880F0B"/>
    <w:rsid w:val="0088256B"/>
    <w:rsid w:val="008856C6"/>
    <w:rsid w:val="00891B16"/>
    <w:rsid w:val="00893027"/>
    <w:rsid w:val="008A01C8"/>
    <w:rsid w:val="008A1723"/>
    <w:rsid w:val="008B0C17"/>
    <w:rsid w:val="008C117D"/>
    <w:rsid w:val="008D1B30"/>
    <w:rsid w:val="008D3B64"/>
    <w:rsid w:val="008F0D0D"/>
    <w:rsid w:val="008F30C0"/>
    <w:rsid w:val="0090098C"/>
    <w:rsid w:val="0090534E"/>
    <w:rsid w:val="009108FD"/>
    <w:rsid w:val="0091252C"/>
    <w:rsid w:val="0091359C"/>
    <w:rsid w:val="009135EC"/>
    <w:rsid w:val="009153CC"/>
    <w:rsid w:val="00917CE7"/>
    <w:rsid w:val="009335D3"/>
    <w:rsid w:val="00936E60"/>
    <w:rsid w:val="00937BC5"/>
    <w:rsid w:val="00945D60"/>
    <w:rsid w:val="00955EDB"/>
    <w:rsid w:val="009577BF"/>
    <w:rsid w:val="00960E36"/>
    <w:rsid w:val="00961049"/>
    <w:rsid w:val="00966A96"/>
    <w:rsid w:val="009673F1"/>
    <w:rsid w:val="0097187D"/>
    <w:rsid w:val="00976E3E"/>
    <w:rsid w:val="00984335"/>
    <w:rsid w:val="00987D0C"/>
    <w:rsid w:val="00991FC1"/>
    <w:rsid w:val="0099366A"/>
    <w:rsid w:val="00994EE8"/>
    <w:rsid w:val="009A2305"/>
    <w:rsid w:val="009B0D09"/>
    <w:rsid w:val="009B433D"/>
    <w:rsid w:val="009B600E"/>
    <w:rsid w:val="009B7919"/>
    <w:rsid w:val="009C1551"/>
    <w:rsid w:val="009C3141"/>
    <w:rsid w:val="009E0AB2"/>
    <w:rsid w:val="009E318E"/>
    <w:rsid w:val="009F0FD1"/>
    <w:rsid w:val="00A0501C"/>
    <w:rsid w:val="00A10CF4"/>
    <w:rsid w:val="00A1210B"/>
    <w:rsid w:val="00A23E23"/>
    <w:rsid w:val="00A42036"/>
    <w:rsid w:val="00A43596"/>
    <w:rsid w:val="00A5390E"/>
    <w:rsid w:val="00A53C12"/>
    <w:rsid w:val="00A55777"/>
    <w:rsid w:val="00A56C64"/>
    <w:rsid w:val="00A6481E"/>
    <w:rsid w:val="00A800C3"/>
    <w:rsid w:val="00A80836"/>
    <w:rsid w:val="00A81619"/>
    <w:rsid w:val="00A84F98"/>
    <w:rsid w:val="00A923E4"/>
    <w:rsid w:val="00A9423F"/>
    <w:rsid w:val="00A95B4D"/>
    <w:rsid w:val="00AA32E6"/>
    <w:rsid w:val="00AA5E53"/>
    <w:rsid w:val="00AA774B"/>
    <w:rsid w:val="00AB46A1"/>
    <w:rsid w:val="00AB4DF3"/>
    <w:rsid w:val="00AC0886"/>
    <w:rsid w:val="00AC1945"/>
    <w:rsid w:val="00AC3D82"/>
    <w:rsid w:val="00AC635C"/>
    <w:rsid w:val="00AD01F8"/>
    <w:rsid w:val="00AD0AA2"/>
    <w:rsid w:val="00AD7B32"/>
    <w:rsid w:val="00AE41D3"/>
    <w:rsid w:val="00AF06DE"/>
    <w:rsid w:val="00AF2B65"/>
    <w:rsid w:val="00AF69AF"/>
    <w:rsid w:val="00B02B8B"/>
    <w:rsid w:val="00B057D7"/>
    <w:rsid w:val="00B12960"/>
    <w:rsid w:val="00B14425"/>
    <w:rsid w:val="00B221B9"/>
    <w:rsid w:val="00B2532F"/>
    <w:rsid w:val="00B275D9"/>
    <w:rsid w:val="00B300C6"/>
    <w:rsid w:val="00B36205"/>
    <w:rsid w:val="00B454DB"/>
    <w:rsid w:val="00B46EF6"/>
    <w:rsid w:val="00B525C1"/>
    <w:rsid w:val="00B546F5"/>
    <w:rsid w:val="00B55735"/>
    <w:rsid w:val="00B56931"/>
    <w:rsid w:val="00B57051"/>
    <w:rsid w:val="00B57F84"/>
    <w:rsid w:val="00B6133E"/>
    <w:rsid w:val="00B61A71"/>
    <w:rsid w:val="00B61C53"/>
    <w:rsid w:val="00B62AA7"/>
    <w:rsid w:val="00B67843"/>
    <w:rsid w:val="00B67FA2"/>
    <w:rsid w:val="00B739DD"/>
    <w:rsid w:val="00B77018"/>
    <w:rsid w:val="00B848FE"/>
    <w:rsid w:val="00B94767"/>
    <w:rsid w:val="00B96B27"/>
    <w:rsid w:val="00BA7157"/>
    <w:rsid w:val="00BA78FF"/>
    <w:rsid w:val="00BB0AA9"/>
    <w:rsid w:val="00BB220B"/>
    <w:rsid w:val="00BC1680"/>
    <w:rsid w:val="00BD12B4"/>
    <w:rsid w:val="00BD55B2"/>
    <w:rsid w:val="00BD7468"/>
    <w:rsid w:val="00BF0923"/>
    <w:rsid w:val="00BF1255"/>
    <w:rsid w:val="00C009D6"/>
    <w:rsid w:val="00C011DA"/>
    <w:rsid w:val="00C0141E"/>
    <w:rsid w:val="00C03C30"/>
    <w:rsid w:val="00C059C2"/>
    <w:rsid w:val="00C06405"/>
    <w:rsid w:val="00C07129"/>
    <w:rsid w:val="00C07950"/>
    <w:rsid w:val="00C11BA9"/>
    <w:rsid w:val="00C224A9"/>
    <w:rsid w:val="00C25BAA"/>
    <w:rsid w:val="00C308C2"/>
    <w:rsid w:val="00C604DF"/>
    <w:rsid w:val="00C616AF"/>
    <w:rsid w:val="00C662A4"/>
    <w:rsid w:val="00C75991"/>
    <w:rsid w:val="00C767DE"/>
    <w:rsid w:val="00C77887"/>
    <w:rsid w:val="00C77C90"/>
    <w:rsid w:val="00C80771"/>
    <w:rsid w:val="00C82CF1"/>
    <w:rsid w:val="00C84D15"/>
    <w:rsid w:val="00C97639"/>
    <w:rsid w:val="00C979E3"/>
    <w:rsid w:val="00CA64D9"/>
    <w:rsid w:val="00CA7123"/>
    <w:rsid w:val="00CB4F2F"/>
    <w:rsid w:val="00CB7783"/>
    <w:rsid w:val="00CC1CD7"/>
    <w:rsid w:val="00CC6601"/>
    <w:rsid w:val="00CC7C76"/>
    <w:rsid w:val="00CD0B1E"/>
    <w:rsid w:val="00CD180D"/>
    <w:rsid w:val="00CD2844"/>
    <w:rsid w:val="00CD4443"/>
    <w:rsid w:val="00CD6D46"/>
    <w:rsid w:val="00CD6FE9"/>
    <w:rsid w:val="00CD770B"/>
    <w:rsid w:val="00CF0DBE"/>
    <w:rsid w:val="00CF0DF8"/>
    <w:rsid w:val="00CF69C7"/>
    <w:rsid w:val="00CF7771"/>
    <w:rsid w:val="00D01600"/>
    <w:rsid w:val="00D063CC"/>
    <w:rsid w:val="00D0681E"/>
    <w:rsid w:val="00D17910"/>
    <w:rsid w:val="00D213A9"/>
    <w:rsid w:val="00D23F1D"/>
    <w:rsid w:val="00D26D88"/>
    <w:rsid w:val="00D409B2"/>
    <w:rsid w:val="00D41884"/>
    <w:rsid w:val="00D41B74"/>
    <w:rsid w:val="00D47A03"/>
    <w:rsid w:val="00D55764"/>
    <w:rsid w:val="00D565C2"/>
    <w:rsid w:val="00D6008E"/>
    <w:rsid w:val="00D638FA"/>
    <w:rsid w:val="00D654EA"/>
    <w:rsid w:val="00D77DDD"/>
    <w:rsid w:val="00DA1008"/>
    <w:rsid w:val="00DB342C"/>
    <w:rsid w:val="00DC1C6E"/>
    <w:rsid w:val="00DC415B"/>
    <w:rsid w:val="00DC44DB"/>
    <w:rsid w:val="00DC5BC9"/>
    <w:rsid w:val="00DD2E9E"/>
    <w:rsid w:val="00DD3C9F"/>
    <w:rsid w:val="00DD448A"/>
    <w:rsid w:val="00DE10CF"/>
    <w:rsid w:val="00DE4307"/>
    <w:rsid w:val="00DE430B"/>
    <w:rsid w:val="00DF51C4"/>
    <w:rsid w:val="00E0420F"/>
    <w:rsid w:val="00E05332"/>
    <w:rsid w:val="00E075BD"/>
    <w:rsid w:val="00E10DE5"/>
    <w:rsid w:val="00E124FF"/>
    <w:rsid w:val="00E1318E"/>
    <w:rsid w:val="00E21712"/>
    <w:rsid w:val="00E36F5C"/>
    <w:rsid w:val="00E523DC"/>
    <w:rsid w:val="00E664AA"/>
    <w:rsid w:val="00E67084"/>
    <w:rsid w:val="00E7394A"/>
    <w:rsid w:val="00E840F0"/>
    <w:rsid w:val="00E8622D"/>
    <w:rsid w:val="00E936ED"/>
    <w:rsid w:val="00EA0768"/>
    <w:rsid w:val="00EA7A4C"/>
    <w:rsid w:val="00EB0F46"/>
    <w:rsid w:val="00ED42E7"/>
    <w:rsid w:val="00ED6420"/>
    <w:rsid w:val="00EE0237"/>
    <w:rsid w:val="00EE1BAC"/>
    <w:rsid w:val="00EE4D4B"/>
    <w:rsid w:val="00EF0F90"/>
    <w:rsid w:val="00EF1C39"/>
    <w:rsid w:val="00EF2481"/>
    <w:rsid w:val="00F072BD"/>
    <w:rsid w:val="00F100BF"/>
    <w:rsid w:val="00F14712"/>
    <w:rsid w:val="00F31B51"/>
    <w:rsid w:val="00F35164"/>
    <w:rsid w:val="00F368B0"/>
    <w:rsid w:val="00F64F33"/>
    <w:rsid w:val="00F65370"/>
    <w:rsid w:val="00F6665B"/>
    <w:rsid w:val="00F67387"/>
    <w:rsid w:val="00F70F42"/>
    <w:rsid w:val="00F73432"/>
    <w:rsid w:val="00F737B4"/>
    <w:rsid w:val="00F75B9A"/>
    <w:rsid w:val="00F77150"/>
    <w:rsid w:val="00F80944"/>
    <w:rsid w:val="00F8650D"/>
    <w:rsid w:val="00F9086F"/>
    <w:rsid w:val="00F90A0D"/>
    <w:rsid w:val="00F91424"/>
    <w:rsid w:val="00F95016"/>
    <w:rsid w:val="00F97CE1"/>
    <w:rsid w:val="00FC1083"/>
    <w:rsid w:val="00FC6DF8"/>
    <w:rsid w:val="00FC6E87"/>
    <w:rsid w:val="00FC7F6D"/>
    <w:rsid w:val="00FD2464"/>
    <w:rsid w:val="00FD2E7D"/>
    <w:rsid w:val="00FD66F2"/>
    <w:rsid w:val="00FD7A9C"/>
    <w:rsid w:val="00FD7EAF"/>
    <w:rsid w:val="00FE291B"/>
    <w:rsid w:val="00FE5564"/>
    <w:rsid w:val="00FF0C50"/>
    <w:rsid w:val="00FF1F64"/>
    <w:rsid w:val="00FF4779"/>
    <w:rsid w:val="015A6C94"/>
    <w:rsid w:val="01F962D2"/>
    <w:rsid w:val="0219479F"/>
    <w:rsid w:val="022573A2"/>
    <w:rsid w:val="02DA018C"/>
    <w:rsid w:val="02F3045C"/>
    <w:rsid w:val="02F337E9"/>
    <w:rsid w:val="02F604DA"/>
    <w:rsid w:val="030D2310"/>
    <w:rsid w:val="031351F3"/>
    <w:rsid w:val="032C1703"/>
    <w:rsid w:val="033C5D06"/>
    <w:rsid w:val="034366DA"/>
    <w:rsid w:val="039A4CF3"/>
    <w:rsid w:val="03A8481F"/>
    <w:rsid w:val="040F5F80"/>
    <w:rsid w:val="04407113"/>
    <w:rsid w:val="04DC643E"/>
    <w:rsid w:val="05A96C9C"/>
    <w:rsid w:val="05C912C8"/>
    <w:rsid w:val="063A5DBC"/>
    <w:rsid w:val="0661699B"/>
    <w:rsid w:val="066E1317"/>
    <w:rsid w:val="072D2F81"/>
    <w:rsid w:val="075D7820"/>
    <w:rsid w:val="07914487"/>
    <w:rsid w:val="08010C3E"/>
    <w:rsid w:val="08B54237"/>
    <w:rsid w:val="08D37B58"/>
    <w:rsid w:val="08DF15B8"/>
    <w:rsid w:val="08E6788B"/>
    <w:rsid w:val="090544D3"/>
    <w:rsid w:val="09445578"/>
    <w:rsid w:val="09AA50AA"/>
    <w:rsid w:val="09C3197A"/>
    <w:rsid w:val="09C460C3"/>
    <w:rsid w:val="09C529B7"/>
    <w:rsid w:val="0A756B74"/>
    <w:rsid w:val="0A955399"/>
    <w:rsid w:val="0B2749DE"/>
    <w:rsid w:val="0B5A1EE1"/>
    <w:rsid w:val="0BB21728"/>
    <w:rsid w:val="0BEB5CBC"/>
    <w:rsid w:val="0C5535A6"/>
    <w:rsid w:val="0CF717A8"/>
    <w:rsid w:val="0D335069"/>
    <w:rsid w:val="0D515B75"/>
    <w:rsid w:val="0D5B29EB"/>
    <w:rsid w:val="0D7E6AF3"/>
    <w:rsid w:val="0DF11CAA"/>
    <w:rsid w:val="0E50465A"/>
    <w:rsid w:val="0E636FC8"/>
    <w:rsid w:val="0E953219"/>
    <w:rsid w:val="0EB33F27"/>
    <w:rsid w:val="0F580D1D"/>
    <w:rsid w:val="0F9D3E15"/>
    <w:rsid w:val="0FCB15CF"/>
    <w:rsid w:val="0FD95C6F"/>
    <w:rsid w:val="0FDA794E"/>
    <w:rsid w:val="10296AA0"/>
    <w:rsid w:val="10863702"/>
    <w:rsid w:val="10AD112A"/>
    <w:rsid w:val="10D84EB2"/>
    <w:rsid w:val="10EF43C8"/>
    <w:rsid w:val="10F91C29"/>
    <w:rsid w:val="1142587A"/>
    <w:rsid w:val="115A34A2"/>
    <w:rsid w:val="117E7710"/>
    <w:rsid w:val="118B5C1E"/>
    <w:rsid w:val="123F6CF3"/>
    <w:rsid w:val="12722411"/>
    <w:rsid w:val="12A636AF"/>
    <w:rsid w:val="12D520E1"/>
    <w:rsid w:val="136D70D1"/>
    <w:rsid w:val="13FE427F"/>
    <w:rsid w:val="14A82847"/>
    <w:rsid w:val="14C778BF"/>
    <w:rsid w:val="14DE4BEE"/>
    <w:rsid w:val="150B4087"/>
    <w:rsid w:val="152F09E8"/>
    <w:rsid w:val="15547E38"/>
    <w:rsid w:val="15581414"/>
    <w:rsid w:val="15873EE4"/>
    <w:rsid w:val="15B14D7D"/>
    <w:rsid w:val="15B53360"/>
    <w:rsid w:val="16BB27B1"/>
    <w:rsid w:val="16BE59A3"/>
    <w:rsid w:val="170515C8"/>
    <w:rsid w:val="17273835"/>
    <w:rsid w:val="185663E6"/>
    <w:rsid w:val="18A72C00"/>
    <w:rsid w:val="18FA33DB"/>
    <w:rsid w:val="18FB098C"/>
    <w:rsid w:val="18FF421D"/>
    <w:rsid w:val="192532A9"/>
    <w:rsid w:val="19A4528B"/>
    <w:rsid w:val="19EE1B43"/>
    <w:rsid w:val="1AE72234"/>
    <w:rsid w:val="1B4A4913"/>
    <w:rsid w:val="1BD13B68"/>
    <w:rsid w:val="1BDF2346"/>
    <w:rsid w:val="1BF549EC"/>
    <w:rsid w:val="1D4F5BD8"/>
    <w:rsid w:val="1DE94197"/>
    <w:rsid w:val="1E9B3DA8"/>
    <w:rsid w:val="1EAA302F"/>
    <w:rsid w:val="1F6178B1"/>
    <w:rsid w:val="1F8B434E"/>
    <w:rsid w:val="1FDA790D"/>
    <w:rsid w:val="1FDC2ABF"/>
    <w:rsid w:val="1FF13A0D"/>
    <w:rsid w:val="207E4E11"/>
    <w:rsid w:val="20826BF2"/>
    <w:rsid w:val="20940452"/>
    <w:rsid w:val="209A5DAC"/>
    <w:rsid w:val="20A036C0"/>
    <w:rsid w:val="212B00D9"/>
    <w:rsid w:val="21565F63"/>
    <w:rsid w:val="21657B6F"/>
    <w:rsid w:val="226753EA"/>
    <w:rsid w:val="22DF1E08"/>
    <w:rsid w:val="23952D25"/>
    <w:rsid w:val="23FF75FB"/>
    <w:rsid w:val="24394645"/>
    <w:rsid w:val="25353D6E"/>
    <w:rsid w:val="253D572F"/>
    <w:rsid w:val="258D3C1D"/>
    <w:rsid w:val="25FF1E76"/>
    <w:rsid w:val="26206CCE"/>
    <w:rsid w:val="262249B0"/>
    <w:rsid w:val="2639126C"/>
    <w:rsid w:val="26A57F56"/>
    <w:rsid w:val="273B4DEE"/>
    <w:rsid w:val="27CB2442"/>
    <w:rsid w:val="27F90B87"/>
    <w:rsid w:val="27F95FF9"/>
    <w:rsid w:val="287A6073"/>
    <w:rsid w:val="28B46C06"/>
    <w:rsid w:val="28D4750D"/>
    <w:rsid w:val="28D93641"/>
    <w:rsid w:val="28EF5B68"/>
    <w:rsid w:val="295578E7"/>
    <w:rsid w:val="29643575"/>
    <w:rsid w:val="29C572E5"/>
    <w:rsid w:val="29F77D0F"/>
    <w:rsid w:val="2AD069FA"/>
    <w:rsid w:val="2AE4711A"/>
    <w:rsid w:val="2AEF3F25"/>
    <w:rsid w:val="2AF459E0"/>
    <w:rsid w:val="2B47397B"/>
    <w:rsid w:val="2B604E23"/>
    <w:rsid w:val="2B886468"/>
    <w:rsid w:val="2BDF3837"/>
    <w:rsid w:val="2C131E96"/>
    <w:rsid w:val="2C477D91"/>
    <w:rsid w:val="2C501514"/>
    <w:rsid w:val="2CA7789D"/>
    <w:rsid w:val="2CB746C8"/>
    <w:rsid w:val="2D320005"/>
    <w:rsid w:val="2D3D712F"/>
    <w:rsid w:val="2E1E315E"/>
    <w:rsid w:val="2EAD2E85"/>
    <w:rsid w:val="2EEB4C7D"/>
    <w:rsid w:val="2EFB13C3"/>
    <w:rsid w:val="2F187915"/>
    <w:rsid w:val="2F3657FC"/>
    <w:rsid w:val="2F381EB1"/>
    <w:rsid w:val="2F8A06C1"/>
    <w:rsid w:val="2F955164"/>
    <w:rsid w:val="2FB045CE"/>
    <w:rsid w:val="30112B90"/>
    <w:rsid w:val="301510BD"/>
    <w:rsid w:val="30344288"/>
    <w:rsid w:val="30AF2D04"/>
    <w:rsid w:val="311017C9"/>
    <w:rsid w:val="314E5F59"/>
    <w:rsid w:val="31BE74CB"/>
    <w:rsid w:val="31D8585B"/>
    <w:rsid w:val="325B0BA1"/>
    <w:rsid w:val="325F40FF"/>
    <w:rsid w:val="32831498"/>
    <w:rsid w:val="32D92EDB"/>
    <w:rsid w:val="331D3897"/>
    <w:rsid w:val="33AE3762"/>
    <w:rsid w:val="34642FE1"/>
    <w:rsid w:val="34D87912"/>
    <w:rsid w:val="34DF42CA"/>
    <w:rsid w:val="34FD399F"/>
    <w:rsid w:val="352911BB"/>
    <w:rsid w:val="35B2791D"/>
    <w:rsid w:val="35F81091"/>
    <w:rsid w:val="35FD579C"/>
    <w:rsid w:val="37D1705E"/>
    <w:rsid w:val="381D4C13"/>
    <w:rsid w:val="3922266C"/>
    <w:rsid w:val="39265228"/>
    <w:rsid w:val="395064D7"/>
    <w:rsid w:val="39665462"/>
    <w:rsid w:val="39BC03F6"/>
    <w:rsid w:val="3A2D1224"/>
    <w:rsid w:val="3A6C3CFE"/>
    <w:rsid w:val="3AB2681C"/>
    <w:rsid w:val="3B04085E"/>
    <w:rsid w:val="3B09503D"/>
    <w:rsid w:val="3B1854EF"/>
    <w:rsid w:val="3B3912EB"/>
    <w:rsid w:val="3B5655BE"/>
    <w:rsid w:val="3B732CC6"/>
    <w:rsid w:val="3B7F6C14"/>
    <w:rsid w:val="3B854432"/>
    <w:rsid w:val="3BF51D8B"/>
    <w:rsid w:val="3C4469B7"/>
    <w:rsid w:val="3C532D08"/>
    <w:rsid w:val="3C8376E4"/>
    <w:rsid w:val="3C903766"/>
    <w:rsid w:val="3C923086"/>
    <w:rsid w:val="3CD64F45"/>
    <w:rsid w:val="3D1B2013"/>
    <w:rsid w:val="3D564257"/>
    <w:rsid w:val="3D567109"/>
    <w:rsid w:val="3D700CD9"/>
    <w:rsid w:val="3D9D6E56"/>
    <w:rsid w:val="3DE41EA1"/>
    <w:rsid w:val="3DED7435"/>
    <w:rsid w:val="3F97377D"/>
    <w:rsid w:val="3FE65ECC"/>
    <w:rsid w:val="40470A43"/>
    <w:rsid w:val="407C4056"/>
    <w:rsid w:val="40BA62B8"/>
    <w:rsid w:val="412E358A"/>
    <w:rsid w:val="41950B2F"/>
    <w:rsid w:val="41D6439F"/>
    <w:rsid w:val="421A52CA"/>
    <w:rsid w:val="429D1846"/>
    <w:rsid w:val="42AA31C6"/>
    <w:rsid w:val="43573986"/>
    <w:rsid w:val="43E16EF9"/>
    <w:rsid w:val="43EA33E1"/>
    <w:rsid w:val="44222A6D"/>
    <w:rsid w:val="4452145E"/>
    <w:rsid w:val="4550785F"/>
    <w:rsid w:val="45BB3E9D"/>
    <w:rsid w:val="46064016"/>
    <w:rsid w:val="46367D91"/>
    <w:rsid w:val="464E2220"/>
    <w:rsid w:val="46535C20"/>
    <w:rsid w:val="46962FD3"/>
    <w:rsid w:val="46DE0CEF"/>
    <w:rsid w:val="46F71840"/>
    <w:rsid w:val="472F2DB7"/>
    <w:rsid w:val="47344D16"/>
    <w:rsid w:val="475F3F4F"/>
    <w:rsid w:val="48240523"/>
    <w:rsid w:val="485B19F1"/>
    <w:rsid w:val="487C4D4E"/>
    <w:rsid w:val="488114FE"/>
    <w:rsid w:val="48D85698"/>
    <w:rsid w:val="492C64C7"/>
    <w:rsid w:val="49375BC8"/>
    <w:rsid w:val="49452A7C"/>
    <w:rsid w:val="49504F5C"/>
    <w:rsid w:val="49703BF1"/>
    <w:rsid w:val="498D56B7"/>
    <w:rsid w:val="49C264A9"/>
    <w:rsid w:val="49CD05AF"/>
    <w:rsid w:val="4A193858"/>
    <w:rsid w:val="4A284D02"/>
    <w:rsid w:val="4A5C6415"/>
    <w:rsid w:val="4A857026"/>
    <w:rsid w:val="4A8C4B39"/>
    <w:rsid w:val="4A900512"/>
    <w:rsid w:val="4B3A2029"/>
    <w:rsid w:val="4B7D399E"/>
    <w:rsid w:val="4BE31B80"/>
    <w:rsid w:val="4BEF7AD5"/>
    <w:rsid w:val="4C3146B1"/>
    <w:rsid w:val="4D04400C"/>
    <w:rsid w:val="4D4615ED"/>
    <w:rsid w:val="4D4A6CA3"/>
    <w:rsid w:val="4E154813"/>
    <w:rsid w:val="4E2B0E69"/>
    <w:rsid w:val="4E335C7B"/>
    <w:rsid w:val="4E415A39"/>
    <w:rsid w:val="4F36586E"/>
    <w:rsid w:val="4F7978D6"/>
    <w:rsid w:val="502B1A67"/>
    <w:rsid w:val="506762BB"/>
    <w:rsid w:val="507C5D0C"/>
    <w:rsid w:val="509047D5"/>
    <w:rsid w:val="50D80C7C"/>
    <w:rsid w:val="51277944"/>
    <w:rsid w:val="51AF2555"/>
    <w:rsid w:val="51B064C1"/>
    <w:rsid w:val="51C65CDC"/>
    <w:rsid w:val="51CA1240"/>
    <w:rsid w:val="52551ED3"/>
    <w:rsid w:val="52633B55"/>
    <w:rsid w:val="526F46DA"/>
    <w:rsid w:val="5283005B"/>
    <w:rsid w:val="52D10555"/>
    <w:rsid w:val="5357341D"/>
    <w:rsid w:val="537721D6"/>
    <w:rsid w:val="53852FF7"/>
    <w:rsid w:val="53A63AD7"/>
    <w:rsid w:val="53BE79C3"/>
    <w:rsid w:val="540649C3"/>
    <w:rsid w:val="54585F6E"/>
    <w:rsid w:val="546E2C8E"/>
    <w:rsid w:val="55310A91"/>
    <w:rsid w:val="554D3392"/>
    <w:rsid w:val="555443C0"/>
    <w:rsid w:val="55BC02B7"/>
    <w:rsid w:val="55EC4D6A"/>
    <w:rsid w:val="56231C54"/>
    <w:rsid w:val="567F1D52"/>
    <w:rsid w:val="574802B9"/>
    <w:rsid w:val="574E6B69"/>
    <w:rsid w:val="57704855"/>
    <w:rsid w:val="578B25FF"/>
    <w:rsid w:val="581D1822"/>
    <w:rsid w:val="58826048"/>
    <w:rsid w:val="58937D37"/>
    <w:rsid w:val="589F618C"/>
    <w:rsid w:val="58CF29DF"/>
    <w:rsid w:val="593B0979"/>
    <w:rsid w:val="599530FE"/>
    <w:rsid w:val="59C13A66"/>
    <w:rsid w:val="59D50E49"/>
    <w:rsid w:val="59E07FF0"/>
    <w:rsid w:val="59FB2E3F"/>
    <w:rsid w:val="5A13112F"/>
    <w:rsid w:val="5A157DB8"/>
    <w:rsid w:val="5A1D4D92"/>
    <w:rsid w:val="5A6F62B1"/>
    <w:rsid w:val="5AA07E5F"/>
    <w:rsid w:val="5B6445D3"/>
    <w:rsid w:val="5BB46A97"/>
    <w:rsid w:val="5BF865D1"/>
    <w:rsid w:val="5C2008A8"/>
    <w:rsid w:val="5C575210"/>
    <w:rsid w:val="5C835C3E"/>
    <w:rsid w:val="5CAF4ABE"/>
    <w:rsid w:val="5D1B47AF"/>
    <w:rsid w:val="5D3365D9"/>
    <w:rsid w:val="5D4F431D"/>
    <w:rsid w:val="5DA1540F"/>
    <w:rsid w:val="5DB06615"/>
    <w:rsid w:val="5DC962E3"/>
    <w:rsid w:val="5E1C257C"/>
    <w:rsid w:val="5E20206C"/>
    <w:rsid w:val="5E7561A4"/>
    <w:rsid w:val="5E7F50DD"/>
    <w:rsid w:val="5F1D3EC1"/>
    <w:rsid w:val="5F2511F2"/>
    <w:rsid w:val="5F2D6A8B"/>
    <w:rsid w:val="5F366E30"/>
    <w:rsid w:val="5FAD4A08"/>
    <w:rsid w:val="5FF217E7"/>
    <w:rsid w:val="60C076E0"/>
    <w:rsid w:val="60CF730E"/>
    <w:rsid w:val="60E55D3F"/>
    <w:rsid w:val="615C1ED2"/>
    <w:rsid w:val="61AA66EC"/>
    <w:rsid w:val="61EF2A43"/>
    <w:rsid w:val="625609F2"/>
    <w:rsid w:val="62561E11"/>
    <w:rsid w:val="632F5541"/>
    <w:rsid w:val="63D348FD"/>
    <w:rsid w:val="64341E86"/>
    <w:rsid w:val="65143058"/>
    <w:rsid w:val="65394C99"/>
    <w:rsid w:val="65703021"/>
    <w:rsid w:val="65D33BAF"/>
    <w:rsid w:val="665E466A"/>
    <w:rsid w:val="667A46F2"/>
    <w:rsid w:val="66D31918"/>
    <w:rsid w:val="676260C5"/>
    <w:rsid w:val="67BF46A4"/>
    <w:rsid w:val="684E17E8"/>
    <w:rsid w:val="68AF2A7F"/>
    <w:rsid w:val="68B03C53"/>
    <w:rsid w:val="68E717EA"/>
    <w:rsid w:val="69FB533B"/>
    <w:rsid w:val="6A6F7BC9"/>
    <w:rsid w:val="6A786232"/>
    <w:rsid w:val="6AA162E3"/>
    <w:rsid w:val="6AF814FE"/>
    <w:rsid w:val="6AFA5252"/>
    <w:rsid w:val="6BCF6149"/>
    <w:rsid w:val="6BD91C9E"/>
    <w:rsid w:val="6BFB697B"/>
    <w:rsid w:val="6C502063"/>
    <w:rsid w:val="6C521515"/>
    <w:rsid w:val="6C6245EB"/>
    <w:rsid w:val="6C94625C"/>
    <w:rsid w:val="6D1D5D33"/>
    <w:rsid w:val="6D8441D5"/>
    <w:rsid w:val="6E2304A4"/>
    <w:rsid w:val="6E303268"/>
    <w:rsid w:val="6E440F93"/>
    <w:rsid w:val="6EF11D42"/>
    <w:rsid w:val="6FCD1928"/>
    <w:rsid w:val="6FDC68F1"/>
    <w:rsid w:val="6FE446FF"/>
    <w:rsid w:val="70BA7885"/>
    <w:rsid w:val="70C12F42"/>
    <w:rsid w:val="70D338F1"/>
    <w:rsid w:val="718D2DE0"/>
    <w:rsid w:val="71A26B2B"/>
    <w:rsid w:val="71EE19CC"/>
    <w:rsid w:val="72057684"/>
    <w:rsid w:val="72411C79"/>
    <w:rsid w:val="72685327"/>
    <w:rsid w:val="726C1026"/>
    <w:rsid w:val="72BF5F4F"/>
    <w:rsid w:val="7315786E"/>
    <w:rsid w:val="740E7D37"/>
    <w:rsid w:val="7426311F"/>
    <w:rsid w:val="74440D2C"/>
    <w:rsid w:val="74770313"/>
    <w:rsid w:val="749F17AC"/>
    <w:rsid w:val="750B0636"/>
    <w:rsid w:val="7511240C"/>
    <w:rsid w:val="75294D7B"/>
    <w:rsid w:val="757C5353"/>
    <w:rsid w:val="759F77BC"/>
    <w:rsid w:val="75C51A77"/>
    <w:rsid w:val="760B59B3"/>
    <w:rsid w:val="76204405"/>
    <w:rsid w:val="7638036E"/>
    <w:rsid w:val="7650683C"/>
    <w:rsid w:val="76766FF0"/>
    <w:rsid w:val="7686705E"/>
    <w:rsid w:val="770143FB"/>
    <w:rsid w:val="780C32BF"/>
    <w:rsid w:val="78C91D58"/>
    <w:rsid w:val="79A57FEA"/>
    <w:rsid w:val="79AD2C59"/>
    <w:rsid w:val="79C04B74"/>
    <w:rsid w:val="79C23EB0"/>
    <w:rsid w:val="7A355CF2"/>
    <w:rsid w:val="7A8D0A7D"/>
    <w:rsid w:val="7AB019F3"/>
    <w:rsid w:val="7ACD5C93"/>
    <w:rsid w:val="7B214B3D"/>
    <w:rsid w:val="7B63525C"/>
    <w:rsid w:val="7B656B3C"/>
    <w:rsid w:val="7BB0279F"/>
    <w:rsid w:val="7BE3569C"/>
    <w:rsid w:val="7CB7426D"/>
    <w:rsid w:val="7CE3116D"/>
    <w:rsid w:val="7CED583A"/>
    <w:rsid w:val="7E157290"/>
    <w:rsid w:val="7E196CF4"/>
    <w:rsid w:val="7E9E4BBC"/>
    <w:rsid w:val="7ECB34D7"/>
    <w:rsid w:val="7F3472CE"/>
    <w:rsid w:val="7FF21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able of figures" w:semiHidden="0" w:uiPriority="0" w:unhideWhenUsed="0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55EDB"/>
    <w:pPr>
      <w:widowControl w:val="0"/>
      <w:suppressAutoHyphens/>
      <w:jc w:val="both"/>
    </w:pPr>
    <w:rPr>
      <w:kern w:val="2"/>
      <w:sz w:val="21"/>
      <w:szCs w:val="21"/>
    </w:rPr>
  </w:style>
  <w:style w:type="paragraph" w:styleId="3">
    <w:name w:val="heading 3"/>
    <w:basedOn w:val="a"/>
    <w:next w:val="a"/>
    <w:uiPriority w:val="99"/>
    <w:qFormat/>
    <w:rsid w:val="00955EDB"/>
    <w:pPr>
      <w:keepNext/>
      <w:keepLines/>
      <w:spacing w:line="360" w:lineRule="auto"/>
      <w:ind w:firstLineChars="200" w:firstLine="640"/>
      <w:outlineLvl w:val="2"/>
    </w:pPr>
    <w:rPr>
      <w:rFonts w:eastAsia="仿宋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955EDB"/>
    <w:pPr>
      <w:ind w:firstLineChars="200" w:firstLine="560"/>
    </w:pPr>
    <w:rPr>
      <w:rFonts w:ascii="Calibri"/>
      <w:szCs w:val="28"/>
    </w:rPr>
  </w:style>
  <w:style w:type="paragraph" w:styleId="a4">
    <w:name w:val="Body Text"/>
    <w:basedOn w:val="a"/>
    <w:qFormat/>
    <w:rsid w:val="00955EDB"/>
    <w:rPr>
      <w:rFonts w:ascii="宋体" w:hAnsi="宋体"/>
      <w:sz w:val="24"/>
    </w:rPr>
  </w:style>
  <w:style w:type="paragraph" w:styleId="a5">
    <w:name w:val="Balloon Text"/>
    <w:basedOn w:val="a"/>
    <w:link w:val="Char"/>
    <w:uiPriority w:val="99"/>
    <w:semiHidden/>
    <w:unhideWhenUsed/>
    <w:qFormat/>
    <w:rsid w:val="00955ED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955ED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uiPriority w:val="99"/>
    <w:unhideWhenUsed/>
    <w:qFormat/>
    <w:rsid w:val="00955ED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table of figures"/>
    <w:basedOn w:val="a"/>
    <w:next w:val="a"/>
    <w:qFormat/>
    <w:rsid w:val="00955EDB"/>
    <w:pPr>
      <w:ind w:leftChars="200" w:left="200" w:hangingChars="200" w:hanging="200"/>
    </w:pPr>
  </w:style>
  <w:style w:type="paragraph" w:styleId="a9">
    <w:name w:val="Normal (Web)"/>
    <w:basedOn w:val="a"/>
    <w:uiPriority w:val="99"/>
    <w:unhideWhenUsed/>
    <w:qFormat/>
    <w:rsid w:val="00955EDB"/>
    <w:pPr>
      <w:widowControl/>
      <w:suppressAutoHyphens w:val="0"/>
      <w:spacing w:before="100" w:beforeAutospacing="1" w:after="119"/>
      <w:ind w:firstLine="420"/>
    </w:pPr>
    <w:rPr>
      <w:rFonts w:ascii="宋体" w:hAnsi="宋体" w:cs="宋体"/>
      <w:kern w:val="0"/>
      <w:sz w:val="20"/>
      <w:szCs w:val="20"/>
    </w:rPr>
  </w:style>
  <w:style w:type="character" w:styleId="aa">
    <w:name w:val="Strong"/>
    <w:qFormat/>
    <w:rsid w:val="00955EDB"/>
    <w:rPr>
      <w:b/>
      <w:bCs/>
    </w:rPr>
  </w:style>
  <w:style w:type="character" w:styleId="ab">
    <w:name w:val="Hyperlink"/>
    <w:basedOn w:val="a1"/>
    <w:uiPriority w:val="99"/>
    <w:unhideWhenUsed/>
    <w:qFormat/>
    <w:rsid w:val="00955EDB"/>
    <w:rPr>
      <w:color w:val="0000FF"/>
      <w:u w:val="single"/>
    </w:rPr>
  </w:style>
  <w:style w:type="character" w:styleId="ac">
    <w:name w:val="annotation reference"/>
    <w:basedOn w:val="a1"/>
    <w:qFormat/>
    <w:rsid w:val="00955EDB"/>
    <w:rPr>
      <w:sz w:val="21"/>
      <w:szCs w:val="21"/>
    </w:rPr>
  </w:style>
  <w:style w:type="paragraph" w:customStyle="1" w:styleId="p0">
    <w:name w:val="p0"/>
    <w:basedOn w:val="a"/>
    <w:qFormat/>
    <w:rsid w:val="00955EDB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basedOn w:val="a1"/>
    <w:link w:val="a5"/>
    <w:uiPriority w:val="99"/>
    <w:semiHidden/>
    <w:qFormat/>
    <w:rsid w:val="00955EDB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Default">
    <w:name w:val="Default"/>
    <w:uiPriority w:val="99"/>
    <w:unhideWhenUsed/>
    <w:qFormat/>
    <w:rsid w:val="00955EDB"/>
    <w:pPr>
      <w:widowControl w:val="0"/>
      <w:autoSpaceDE w:val="0"/>
      <w:autoSpaceDN w:val="0"/>
      <w:adjustRightInd w:val="0"/>
    </w:pPr>
    <w:rPr>
      <w:rFonts w:ascii="仿宋" w:eastAsia="仿宋" w:hAnsi="仿宋" w:hint="eastAsia"/>
      <w:color w:val="000000"/>
      <w:sz w:val="24"/>
    </w:rPr>
  </w:style>
  <w:style w:type="paragraph" w:customStyle="1" w:styleId="TableParagraph">
    <w:name w:val="Table Paragraph"/>
    <w:basedOn w:val="a"/>
    <w:uiPriority w:val="1"/>
    <w:qFormat/>
    <w:rsid w:val="00955EDB"/>
    <w:pPr>
      <w:spacing w:line="219" w:lineRule="exact"/>
      <w:ind w:left="147"/>
      <w:jc w:val="center"/>
    </w:pPr>
    <w:rPr>
      <w:rFonts w:ascii="宋体" w:hAnsi="宋体" w:cs="宋体"/>
    </w:rPr>
  </w:style>
  <w:style w:type="paragraph" w:styleId="ad">
    <w:name w:val="List Paragraph"/>
    <w:basedOn w:val="a"/>
    <w:uiPriority w:val="34"/>
    <w:qFormat/>
    <w:rsid w:val="00955EDB"/>
    <w:pPr>
      <w:ind w:firstLineChars="200" w:firstLine="420"/>
    </w:pPr>
  </w:style>
  <w:style w:type="character" w:customStyle="1" w:styleId="NormalCharacter">
    <w:name w:val="NormalCharacter"/>
    <w:qFormat/>
    <w:rsid w:val="00955EDB"/>
  </w:style>
  <w:style w:type="character" w:customStyle="1" w:styleId="font20">
    <w:name w:val="font20"/>
    <w:basedOn w:val="a1"/>
    <w:qFormat/>
    <w:rsid w:val="00955EDB"/>
  </w:style>
  <w:style w:type="character" w:customStyle="1" w:styleId="Char0">
    <w:name w:val="页脚 Char"/>
    <w:basedOn w:val="a1"/>
    <w:link w:val="a6"/>
    <w:uiPriority w:val="99"/>
    <w:rsid w:val="00586864"/>
    <w:rPr>
      <w:kern w:val="2"/>
      <w:sz w:val="18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estry.gov.cn/uploadfile/main/2017-12/file/2017-12-28-a3f6a3676f3b40eeab343e65b9a2d25c.doc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27F407-5633-4E61-AA39-937B62C4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18</Pages>
  <Words>1171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121</cp:revision>
  <cp:lastPrinted>2019-03-01T01:08:00Z</cp:lastPrinted>
  <dcterms:created xsi:type="dcterms:W3CDTF">2023-03-03T07:58:00Z</dcterms:created>
  <dcterms:modified xsi:type="dcterms:W3CDTF">2023-04-21T01:19:00Z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F9DFAA58D93949D5B02A410422DCB13D</vt:lpwstr>
  </property>
</Properties>
</file>